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0512E" w14:textId="6817FFCA" w:rsidR="002853BD" w:rsidRPr="0079141A" w:rsidRDefault="00B805C3" w:rsidP="00831CB1">
      <w:pPr>
        <w:pStyle w:val="NoSpacing"/>
        <w:rPr>
          <w:rFonts w:ascii="Times New Roman Bold" w:hAnsi="Times New Roman Bold" w:cs="Times New Roman"/>
          <w:sz w:val="24"/>
          <w:szCs w:val="24"/>
        </w:rPr>
      </w:pPr>
      <w:r w:rsidRPr="0079141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71926D" wp14:editId="31D33400">
            <wp:simplePos x="0" y="0"/>
            <wp:positionH relativeFrom="column">
              <wp:posOffset>-603849</wp:posOffset>
            </wp:positionH>
            <wp:positionV relativeFrom="paragraph">
              <wp:posOffset>-1475117</wp:posOffset>
            </wp:positionV>
            <wp:extent cx="1760220" cy="1245235"/>
            <wp:effectExtent l="0" t="0" r="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697DB" w14:textId="6492FBAC" w:rsidR="003F2132" w:rsidRPr="0079141A" w:rsidRDefault="00AB2C0C" w:rsidP="000215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141A">
        <w:rPr>
          <w:rFonts w:ascii="Times New Roman" w:hAnsi="Times New Roman" w:cs="Times New Roman"/>
          <w:b/>
          <w:bCs/>
          <w:sz w:val="24"/>
          <w:szCs w:val="24"/>
        </w:rPr>
        <w:t>Welcome/Attendance</w:t>
      </w:r>
    </w:p>
    <w:p w14:paraId="75CDD1B8" w14:textId="77777777" w:rsidR="000215CB" w:rsidRPr="0079141A" w:rsidRDefault="000215CB" w:rsidP="000215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DB1438" w14:textId="5342D3B0" w:rsidR="003F2132" w:rsidRPr="0079141A" w:rsidRDefault="003F2132" w:rsidP="000215C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141A">
        <w:rPr>
          <w:rFonts w:ascii="Times New Roman" w:eastAsia="Times New Roman" w:hAnsi="Times New Roman" w:cs="Times New Roman"/>
          <w:b/>
          <w:bCs/>
          <w:sz w:val="24"/>
          <w:szCs w:val="24"/>
        </w:rPr>
        <w:t>Review Minutes (</w:t>
      </w:r>
      <w:r w:rsidRPr="0079141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1st Motion/2nd Motion</w:t>
      </w:r>
      <w:r w:rsidRPr="007914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</w:t>
      </w:r>
      <w:r w:rsidR="00C16D5B">
        <w:rPr>
          <w:rFonts w:ascii="Times New Roman" w:eastAsia="Times New Roman" w:hAnsi="Times New Roman" w:cs="Times New Roman"/>
          <w:b/>
          <w:bCs/>
          <w:sz w:val="24"/>
          <w:szCs w:val="24"/>
        </w:rPr>
        <w:t>CDR Allah-Fard Sharrieff/CDR Alysa Ward</w:t>
      </w:r>
    </w:p>
    <w:p w14:paraId="284F95EC" w14:textId="77777777" w:rsidR="000215CB" w:rsidRPr="0079141A" w:rsidRDefault="000215CB" w:rsidP="000215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3F492E" w14:textId="4A68FAD0" w:rsidR="00EA04BF" w:rsidRPr="0079141A" w:rsidRDefault="00AB2C0C" w:rsidP="00EA04B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141A">
        <w:rPr>
          <w:rFonts w:ascii="Times New Roman" w:hAnsi="Times New Roman" w:cs="Times New Roman"/>
          <w:b/>
          <w:bCs/>
          <w:sz w:val="24"/>
          <w:szCs w:val="24"/>
        </w:rPr>
        <w:t>SWPAG Chair: CDR Tricia Booker</w:t>
      </w:r>
    </w:p>
    <w:p w14:paraId="613AC9F9" w14:textId="47F9A0A6" w:rsidR="00133937" w:rsidRPr="00133937" w:rsidRDefault="00133937" w:rsidP="0013393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33937">
        <w:rPr>
          <w:rFonts w:ascii="Times New Roman" w:hAnsi="Times New Roman" w:cs="Times New Roman"/>
          <w:b/>
          <w:bCs/>
          <w:sz w:val="24"/>
          <w:szCs w:val="24"/>
        </w:rPr>
        <w:t>SWPAG Elections</w:t>
      </w:r>
      <w:r w:rsidR="00C16D5B" w:rsidRPr="00E45744">
        <w:rPr>
          <w:rFonts w:ascii="Times New Roman" w:hAnsi="Times New Roman" w:cs="Times New Roman"/>
          <w:sz w:val="24"/>
          <w:szCs w:val="24"/>
        </w:rPr>
        <w:t>: For Chair-Elect and Executive Secretary will end on 20 NOV. Will be announced on the December monthly call and will reach out the winners a few days before the monthly call.</w:t>
      </w:r>
    </w:p>
    <w:p w14:paraId="27633225" w14:textId="7EF1B37A" w:rsidR="00133937" w:rsidRPr="00E45744" w:rsidRDefault="00133937" w:rsidP="0013393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33937">
        <w:rPr>
          <w:rFonts w:ascii="Times New Roman" w:hAnsi="Times New Roman" w:cs="Times New Roman"/>
          <w:b/>
          <w:bCs/>
          <w:sz w:val="24"/>
          <w:szCs w:val="24"/>
        </w:rPr>
        <w:t xml:space="preserve">Special Pay </w:t>
      </w:r>
      <w:r w:rsidR="00C16D5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33937">
        <w:rPr>
          <w:rFonts w:ascii="Times New Roman" w:hAnsi="Times New Roman" w:cs="Times New Roman"/>
          <w:b/>
          <w:bCs/>
          <w:sz w:val="24"/>
          <w:szCs w:val="24"/>
        </w:rPr>
        <w:t>pdate</w:t>
      </w:r>
      <w:r w:rsidR="00C16D5B" w:rsidRPr="00E45744">
        <w:rPr>
          <w:rFonts w:ascii="Times New Roman" w:hAnsi="Times New Roman" w:cs="Times New Roman"/>
          <w:sz w:val="24"/>
          <w:szCs w:val="24"/>
        </w:rPr>
        <w:t>: Following September Town Hall updated</w:t>
      </w:r>
      <w:r w:rsidR="006C103C" w:rsidRPr="00E45744">
        <w:rPr>
          <w:rFonts w:ascii="Times New Roman" w:hAnsi="Times New Roman" w:cs="Times New Roman"/>
          <w:sz w:val="24"/>
          <w:szCs w:val="24"/>
        </w:rPr>
        <w:t>, the</w:t>
      </w:r>
      <w:r w:rsidR="00C16D5B" w:rsidRPr="00E45744">
        <w:rPr>
          <w:rFonts w:ascii="Times New Roman" w:hAnsi="Times New Roman" w:cs="Times New Roman"/>
          <w:sz w:val="24"/>
          <w:szCs w:val="24"/>
        </w:rPr>
        <w:t xml:space="preserve"> white paper </w:t>
      </w:r>
      <w:r w:rsidR="006C103C" w:rsidRPr="00E45744">
        <w:rPr>
          <w:rFonts w:ascii="Times New Roman" w:hAnsi="Times New Roman" w:cs="Times New Roman"/>
          <w:sz w:val="24"/>
          <w:szCs w:val="24"/>
        </w:rPr>
        <w:t xml:space="preserve">was updated </w:t>
      </w:r>
      <w:r w:rsidR="00C16D5B" w:rsidRPr="00E45744">
        <w:rPr>
          <w:rFonts w:ascii="Times New Roman" w:hAnsi="Times New Roman" w:cs="Times New Roman"/>
          <w:sz w:val="24"/>
          <w:szCs w:val="24"/>
        </w:rPr>
        <w:t xml:space="preserve">and sent to HSPAC leadership. </w:t>
      </w:r>
      <w:r w:rsidR="006C103C" w:rsidRPr="00E45744">
        <w:rPr>
          <w:rFonts w:ascii="Times New Roman" w:hAnsi="Times New Roman" w:cs="Times New Roman"/>
          <w:sz w:val="24"/>
          <w:szCs w:val="24"/>
        </w:rPr>
        <w:t>There was a d</w:t>
      </w:r>
      <w:r w:rsidR="00C16D5B" w:rsidRPr="00E45744">
        <w:rPr>
          <w:rFonts w:ascii="Times New Roman" w:hAnsi="Times New Roman" w:cs="Times New Roman"/>
          <w:sz w:val="24"/>
          <w:szCs w:val="24"/>
        </w:rPr>
        <w:t xml:space="preserve">iscrepancy between written transcripts and audio transcripts but is going on the audio transcripts. </w:t>
      </w:r>
      <w:r w:rsidR="006C103C" w:rsidRPr="00E45744">
        <w:rPr>
          <w:rFonts w:ascii="Times New Roman" w:hAnsi="Times New Roman" w:cs="Times New Roman"/>
          <w:sz w:val="24"/>
          <w:szCs w:val="24"/>
        </w:rPr>
        <w:t>Discussion on today’s CCHQ Town Hall – no updates on special pay was discussed. There are major pending technological updates and information on promotions was reviewed.</w:t>
      </w:r>
    </w:p>
    <w:p w14:paraId="4CD10872" w14:textId="339F4586" w:rsidR="00901588" w:rsidRDefault="00133937" w:rsidP="0013393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33937">
        <w:rPr>
          <w:rFonts w:ascii="Times New Roman" w:hAnsi="Times New Roman" w:cs="Times New Roman"/>
          <w:b/>
          <w:bCs/>
          <w:sz w:val="24"/>
          <w:szCs w:val="24"/>
        </w:rPr>
        <w:t>2020 Year Recap</w:t>
      </w:r>
      <w:r w:rsidR="006C103C" w:rsidRPr="00E45744">
        <w:rPr>
          <w:rFonts w:ascii="Times New Roman" w:hAnsi="Times New Roman" w:cs="Times New Roman"/>
          <w:sz w:val="24"/>
          <w:szCs w:val="24"/>
        </w:rPr>
        <w:t xml:space="preserve">: Newsletters, </w:t>
      </w:r>
      <w:r w:rsidR="003524E3" w:rsidRPr="00E45744">
        <w:rPr>
          <w:rFonts w:ascii="Times New Roman" w:hAnsi="Times New Roman" w:cs="Times New Roman"/>
          <w:sz w:val="24"/>
          <w:szCs w:val="24"/>
        </w:rPr>
        <w:t xml:space="preserve">in-services, </w:t>
      </w:r>
      <w:r w:rsidR="006C103C" w:rsidRPr="00E45744">
        <w:rPr>
          <w:rFonts w:ascii="Times New Roman" w:hAnsi="Times New Roman" w:cs="Times New Roman"/>
          <w:sz w:val="24"/>
          <w:szCs w:val="24"/>
        </w:rPr>
        <w:t xml:space="preserve">ethics training, deployment forums, new motto, policy and adoption leave requests </w:t>
      </w:r>
      <w:proofErr w:type="spellStart"/>
      <w:r w:rsidR="006C103C" w:rsidRPr="00E45744">
        <w:rPr>
          <w:rFonts w:ascii="Times New Roman" w:hAnsi="Times New Roman" w:cs="Times New Roman"/>
          <w:sz w:val="24"/>
          <w:szCs w:val="24"/>
        </w:rPr>
        <w:t>submittes</w:t>
      </w:r>
      <w:proofErr w:type="spellEnd"/>
      <w:r w:rsidR="006C103C" w:rsidRPr="00E45744">
        <w:rPr>
          <w:rFonts w:ascii="Times New Roman" w:hAnsi="Times New Roman" w:cs="Times New Roman"/>
          <w:sz w:val="24"/>
          <w:szCs w:val="24"/>
        </w:rPr>
        <w:t>, completion of advanced readiness, multiple deployments, etc.</w:t>
      </w:r>
      <w:r w:rsidR="003524E3" w:rsidRPr="00E45744">
        <w:rPr>
          <w:rFonts w:ascii="Times New Roman" w:hAnsi="Times New Roman" w:cs="Times New Roman"/>
          <w:sz w:val="24"/>
          <w:szCs w:val="24"/>
        </w:rPr>
        <w:t xml:space="preserve"> were all done virtually this year.</w:t>
      </w:r>
      <w:r w:rsidR="006C103C" w:rsidRPr="00E45744">
        <w:rPr>
          <w:rFonts w:ascii="Times New Roman" w:hAnsi="Times New Roman" w:cs="Times New Roman"/>
          <w:sz w:val="24"/>
          <w:szCs w:val="24"/>
        </w:rPr>
        <w:t xml:space="preserve"> Outstanding accomplishments despite the challenges due to Covid-19. Thank you to all social workers for working hard this year! In January 2021, CDR Felder will take over as the chair. Please consider helping with the SWPAG.</w:t>
      </w:r>
      <w:r w:rsidR="006C1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532744" w14:textId="77777777" w:rsidR="00E45744" w:rsidRPr="00E45744" w:rsidRDefault="00AB2C0C" w:rsidP="00E4574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5744">
        <w:rPr>
          <w:rFonts w:ascii="Times New Roman" w:hAnsi="Times New Roman" w:cs="Times New Roman"/>
          <w:sz w:val="24"/>
          <w:szCs w:val="24"/>
        </w:rPr>
        <w:t>General Membership Discussion/Questions</w:t>
      </w:r>
      <w:r w:rsidR="00F908B4" w:rsidRPr="00E4574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908B4" w:rsidRPr="00E45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92726" w14:textId="5C8AD67B" w:rsidR="00542384" w:rsidRPr="00E45744" w:rsidRDefault="00666126" w:rsidP="00E4574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45744">
        <w:rPr>
          <w:rFonts w:ascii="Times New Roman" w:hAnsi="Times New Roman" w:cs="Times New Roman"/>
          <w:sz w:val="24"/>
          <w:szCs w:val="24"/>
        </w:rPr>
        <w:t xml:space="preserve">December’s SWPAG general body meeting will include </w:t>
      </w:r>
      <w:r w:rsidR="003E00A8" w:rsidRPr="00E45744">
        <w:rPr>
          <w:rFonts w:ascii="Times New Roman" w:hAnsi="Times New Roman" w:cs="Times New Roman"/>
          <w:sz w:val="24"/>
          <w:szCs w:val="24"/>
        </w:rPr>
        <w:t xml:space="preserve">SWPAG election results, handoff </w:t>
      </w:r>
      <w:r w:rsidRPr="00E45744">
        <w:rPr>
          <w:rFonts w:ascii="Times New Roman" w:hAnsi="Times New Roman" w:cs="Times New Roman"/>
          <w:sz w:val="24"/>
          <w:szCs w:val="24"/>
        </w:rPr>
        <w:t xml:space="preserve">to the new SWPAG chair, </w:t>
      </w:r>
      <w:r w:rsidR="003E00A8" w:rsidRPr="00E45744">
        <w:rPr>
          <w:rFonts w:ascii="Times New Roman" w:hAnsi="Times New Roman" w:cs="Times New Roman"/>
          <w:sz w:val="24"/>
          <w:szCs w:val="24"/>
        </w:rPr>
        <w:t>CDR Booker</w:t>
      </w:r>
      <w:r w:rsidRPr="00E45744">
        <w:rPr>
          <w:rFonts w:ascii="Times New Roman" w:hAnsi="Times New Roman" w:cs="Times New Roman"/>
          <w:sz w:val="24"/>
          <w:szCs w:val="24"/>
        </w:rPr>
        <w:t xml:space="preserve"> and a presentation on </w:t>
      </w:r>
      <w:proofErr w:type="spellStart"/>
      <w:r w:rsidR="003E00A8" w:rsidRPr="00E45744">
        <w:rPr>
          <w:rFonts w:ascii="Times New Roman" w:hAnsi="Times New Roman" w:cs="Times New Roman"/>
          <w:sz w:val="24"/>
          <w:szCs w:val="24"/>
        </w:rPr>
        <w:t>Psycholigical</w:t>
      </w:r>
      <w:proofErr w:type="spellEnd"/>
      <w:r w:rsidR="003E00A8" w:rsidRPr="00E45744">
        <w:rPr>
          <w:rFonts w:ascii="Times New Roman" w:hAnsi="Times New Roman" w:cs="Times New Roman"/>
          <w:sz w:val="24"/>
          <w:szCs w:val="24"/>
        </w:rPr>
        <w:t xml:space="preserve"> </w:t>
      </w:r>
      <w:r w:rsidRPr="00E45744">
        <w:rPr>
          <w:rFonts w:ascii="Times New Roman" w:hAnsi="Times New Roman" w:cs="Times New Roman"/>
          <w:sz w:val="24"/>
          <w:szCs w:val="24"/>
        </w:rPr>
        <w:t>First</w:t>
      </w:r>
      <w:r w:rsidR="003E00A8" w:rsidRPr="00E45744">
        <w:rPr>
          <w:rFonts w:ascii="Times New Roman" w:hAnsi="Times New Roman" w:cs="Times New Roman"/>
          <w:sz w:val="24"/>
          <w:szCs w:val="24"/>
        </w:rPr>
        <w:t xml:space="preserve"> Aid</w:t>
      </w:r>
    </w:p>
    <w:p w14:paraId="5101BC10" w14:textId="77777777" w:rsidR="003E00A8" w:rsidRPr="003E00A8" w:rsidRDefault="003E00A8" w:rsidP="003E00A8">
      <w:pPr>
        <w:pStyle w:val="ListParagraph"/>
        <w:rPr>
          <w:rFonts w:ascii="Times New Roman Bold" w:hAnsi="Times New Roman Bold" w:cs="Times New Roman"/>
          <w:b/>
          <w:bCs/>
          <w:sz w:val="24"/>
          <w:szCs w:val="24"/>
        </w:rPr>
      </w:pPr>
    </w:p>
    <w:p w14:paraId="28941318" w14:textId="0BD3F43F" w:rsidR="00D52DD0" w:rsidRPr="0079141A" w:rsidRDefault="00CD4AE6" w:rsidP="003A29CC">
      <w:pPr>
        <w:pStyle w:val="ListParagraph"/>
        <w:jc w:val="center"/>
        <w:rPr>
          <w:rFonts w:ascii="Times New Roman Bold" w:hAnsi="Times New Roman Bold" w:cs="Times New Roman"/>
          <w:b/>
          <w:bCs/>
          <w:sz w:val="24"/>
          <w:szCs w:val="24"/>
        </w:rPr>
      </w:pPr>
      <w:r w:rsidRPr="0079141A">
        <w:rPr>
          <w:rFonts w:ascii="Times New Roman Bold" w:hAnsi="Times New Roman Bold" w:cs="Times New Roman"/>
          <w:b/>
          <w:bCs/>
          <w:sz w:val="24"/>
          <w:szCs w:val="24"/>
        </w:rPr>
        <w:t>NOTE: Please email your attendance to Executive Secretary Phillip at</w:t>
      </w:r>
      <w:r w:rsidR="001B1FED" w:rsidRPr="0079141A">
        <w:rPr>
          <w:b/>
          <w:bCs/>
          <w:sz w:val="24"/>
          <w:szCs w:val="24"/>
        </w:rPr>
        <w:t xml:space="preserve"> </w:t>
      </w:r>
      <w:hyperlink r:id="rId12" w:history="1">
        <w:r w:rsidR="0007016E" w:rsidRPr="0079141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Janelle.phillip@ice.dhs.gov</w:t>
        </w:r>
      </w:hyperlink>
    </w:p>
    <w:p w14:paraId="53AD3E0F" w14:textId="51561D4D" w:rsidR="00001CCE" w:rsidRPr="0079141A" w:rsidRDefault="00001CCE" w:rsidP="00001CCE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79141A">
        <w:rPr>
          <w:rFonts w:ascii="Times New Roman" w:hAnsi="Times New Roman" w:cs="Times New Roman"/>
          <w:b/>
          <w:color w:val="0033CC"/>
          <w:sz w:val="24"/>
          <w:szCs w:val="24"/>
        </w:rPr>
        <w:t>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6383"/>
      </w:tblGrid>
      <w:tr w:rsidR="00126299" w:rsidRPr="0079141A" w14:paraId="582A4F8E" w14:textId="77777777" w:rsidTr="00E82A40">
        <w:tc>
          <w:tcPr>
            <w:tcW w:w="2967" w:type="dxa"/>
          </w:tcPr>
          <w:p w14:paraId="3832A416" w14:textId="77777777" w:rsidR="00126299" w:rsidRPr="0079141A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b/>
                <w:sz w:val="24"/>
                <w:szCs w:val="24"/>
              </w:rPr>
              <w:t>Communications</w:t>
            </w:r>
          </w:p>
          <w:p w14:paraId="09CDA348" w14:textId="77777777" w:rsidR="00126299" w:rsidRPr="0079141A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79141A">
              <w:rPr>
                <w:rFonts w:ascii="Times New Roman" w:hAnsi="Times New Roman" w:cs="Times New Roman"/>
                <w:sz w:val="24"/>
                <w:szCs w:val="24"/>
              </w:rPr>
              <w:t xml:space="preserve"> LCDR Lorener Brayboy</w:t>
            </w:r>
          </w:p>
          <w:p w14:paraId="30FDB8FB" w14:textId="77777777" w:rsidR="00126299" w:rsidRPr="0079141A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3507" w14:textId="77777777" w:rsidR="00126299" w:rsidRPr="0079141A" w:rsidRDefault="00126299" w:rsidP="0012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79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107E87" w14:textId="5538E6FF" w:rsidR="00126299" w:rsidRPr="0079141A" w:rsidRDefault="004A5B84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1A">
              <w:rPr>
                <w:rFonts w:ascii="Times New Roman" w:eastAsia="Calibri" w:hAnsi="Times New Roman" w:cs="Times New Roman"/>
                <w:sz w:val="24"/>
                <w:szCs w:val="24"/>
              </w:rPr>
              <w:t>LCDR Mark Durham</w:t>
            </w:r>
            <w:r w:rsidRPr="00791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</w:tcPr>
          <w:p w14:paraId="5E7D55BD" w14:textId="7D5A1CC0" w:rsidR="006A38A4" w:rsidRDefault="006C103C" w:rsidP="0030644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Utilizing the SWPAG FB page and looking to increase usage</w:t>
            </w:r>
            <w:r w:rsidR="003524E3">
              <w:rPr>
                <w:rFonts w:ascii="Times New Roman" w:hAnsi="Times New Roman" w:cs="Times New Roman"/>
                <w:sz w:val="24"/>
                <w:szCs w:val="24"/>
              </w:rPr>
              <w:t xml:space="preserve"> and visibility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future</w:t>
            </w:r>
          </w:p>
          <w:p w14:paraId="60FA4441" w14:textId="77777777" w:rsidR="006C103C" w:rsidRDefault="006C103C" w:rsidP="006C103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Developed and completed the max.gov SWPAG account which will roll out soon</w:t>
            </w:r>
          </w:p>
          <w:p w14:paraId="072296DF" w14:textId="35A2888A" w:rsidR="006C103C" w:rsidRDefault="006C103C" w:rsidP="006C103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Newsletter has been released </w:t>
            </w:r>
            <w:r w:rsidR="003524E3">
              <w:rPr>
                <w:rFonts w:ascii="Times New Roman" w:hAnsi="Times New Roman" w:cs="Times New Roman"/>
                <w:sz w:val="24"/>
                <w:szCs w:val="24"/>
              </w:rPr>
              <w:t>twice this year</w:t>
            </w:r>
          </w:p>
          <w:p w14:paraId="48D2C05B" w14:textId="09D83844" w:rsidR="00C934FD" w:rsidRPr="00591BB5" w:rsidRDefault="003524E3" w:rsidP="00591BB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Looking for members to join the team</w:t>
            </w:r>
            <w:bookmarkStart w:id="0" w:name="_GoBack"/>
            <w:bookmarkEnd w:id="0"/>
          </w:p>
        </w:tc>
      </w:tr>
      <w:tr w:rsidR="00126299" w:rsidRPr="0079141A" w14:paraId="42EF7C1A" w14:textId="77777777" w:rsidTr="003524E3">
        <w:trPr>
          <w:trHeight w:val="1340"/>
        </w:trPr>
        <w:tc>
          <w:tcPr>
            <w:tcW w:w="2967" w:type="dxa"/>
          </w:tcPr>
          <w:p w14:paraId="6A3AD506" w14:textId="77777777" w:rsidR="00126299" w:rsidRPr="0079141A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Awards</w:t>
            </w:r>
          </w:p>
          <w:p w14:paraId="6E0B2A3B" w14:textId="77777777" w:rsidR="00126299" w:rsidRPr="0079141A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79141A">
              <w:rPr>
                <w:rFonts w:ascii="Times New Roman" w:hAnsi="Times New Roman" w:cs="Times New Roman"/>
                <w:sz w:val="24"/>
                <w:szCs w:val="24"/>
              </w:rPr>
              <w:t xml:space="preserve"> CDR Kymberly Spady-Grove </w:t>
            </w:r>
          </w:p>
          <w:p w14:paraId="3D601E95" w14:textId="77777777" w:rsidR="00126299" w:rsidRPr="0079141A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20B6D" w14:textId="77777777" w:rsidR="00126299" w:rsidRPr="00666126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12B0F" w14:textId="7938D6EE" w:rsidR="00126299" w:rsidRPr="0079141A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>CDR Preston Shumaker</w:t>
            </w:r>
          </w:p>
        </w:tc>
        <w:tc>
          <w:tcPr>
            <w:tcW w:w="6383" w:type="dxa"/>
          </w:tcPr>
          <w:p w14:paraId="1F4A2C73" w14:textId="77777777" w:rsidR="003B52EB" w:rsidRPr="003B52EB" w:rsidRDefault="003B52EB" w:rsidP="003B52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52EB">
              <w:rPr>
                <w:rFonts w:ascii="Times New Roman" w:hAnsi="Times New Roman" w:cs="Times New Roman"/>
                <w:sz w:val="24"/>
                <w:szCs w:val="24"/>
              </w:rPr>
              <w:t xml:space="preserve">The Award Subcommittee received a total of 3 awards for the SWOTY.  </w:t>
            </w:r>
          </w:p>
          <w:p w14:paraId="7B97FAE9" w14:textId="77777777" w:rsidR="003B52EB" w:rsidRPr="003B52EB" w:rsidRDefault="003B52EB" w:rsidP="003B52E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B">
              <w:rPr>
                <w:rFonts w:ascii="Times New Roman" w:hAnsi="Times New Roman" w:cs="Times New Roman"/>
                <w:sz w:val="24"/>
                <w:szCs w:val="24"/>
              </w:rPr>
              <w:t>0 nomination was received for the SR SWOTY</w:t>
            </w:r>
          </w:p>
          <w:p w14:paraId="1081B342" w14:textId="16CB92FA" w:rsidR="003B52EB" w:rsidRPr="003B52EB" w:rsidRDefault="003B52EB" w:rsidP="003B52E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B">
              <w:rPr>
                <w:rFonts w:ascii="Times New Roman" w:hAnsi="Times New Roman" w:cs="Times New Roman"/>
                <w:sz w:val="24"/>
                <w:szCs w:val="24"/>
              </w:rPr>
              <w:t>3 nominations were received for the JR SWOTY</w:t>
            </w:r>
          </w:p>
          <w:p w14:paraId="5AC6B322" w14:textId="0E9748FD" w:rsidR="003B52EB" w:rsidRPr="003B52EB" w:rsidRDefault="003B52EB" w:rsidP="003B52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52EB">
              <w:rPr>
                <w:rFonts w:ascii="Times New Roman" w:hAnsi="Times New Roman" w:cs="Times New Roman"/>
                <w:sz w:val="24"/>
                <w:szCs w:val="24"/>
              </w:rPr>
              <w:t xml:space="preserve">SWPAG Junior and Senior Social Worker of the Year (SWOTY) recipients </w:t>
            </w:r>
          </w:p>
          <w:p w14:paraId="13D2F61F" w14:textId="77777777" w:rsidR="003B52EB" w:rsidRPr="003B52EB" w:rsidRDefault="003B52EB" w:rsidP="003B52E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B">
              <w:rPr>
                <w:rFonts w:ascii="Times New Roman" w:hAnsi="Times New Roman" w:cs="Times New Roman"/>
                <w:sz w:val="24"/>
                <w:szCs w:val="24"/>
              </w:rPr>
              <w:t xml:space="preserve">Junior Social Worker of the Year: </w:t>
            </w:r>
            <w:r w:rsidRPr="003B5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LT Dierdra Oretade-Branch</w:t>
            </w:r>
          </w:p>
          <w:p w14:paraId="1F38C3C7" w14:textId="77777777" w:rsidR="003B52EB" w:rsidRPr="003B52EB" w:rsidRDefault="003B52EB" w:rsidP="003B52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B52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Certificate of Appreciation for </w:t>
            </w:r>
            <w:r w:rsidRPr="003B52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LT Dierdra Oretade-Branch</w:t>
            </w:r>
            <w:r w:rsidRPr="003B52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for the Junior Social Worker of the Year.</w:t>
            </w:r>
          </w:p>
          <w:p w14:paraId="5FBB6BD4" w14:textId="77777777" w:rsidR="003B52EB" w:rsidRPr="003B52EB" w:rsidRDefault="003B52EB" w:rsidP="003B52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B52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Ordered the award for the Junior Social Worker of the Year and coordinated the delivery to the SWPAG Chair-CDR Tricia Booker</w:t>
            </w:r>
          </w:p>
          <w:p w14:paraId="3424893F" w14:textId="77777777" w:rsidR="003B52EB" w:rsidRPr="003B52EB" w:rsidRDefault="003B52EB" w:rsidP="003B52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B52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Certificate of Appreciations for all SWPAG committee members and activities were completed and emailed to the PHS officers.</w:t>
            </w:r>
          </w:p>
          <w:p w14:paraId="78B1F892" w14:textId="77777777" w:rsidR="003B52EB" w:rsidRPr="003B52EB" w:rsidRDefault="003B52EB" w:rsidP="003B52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B52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Provided 5 SWPAG HSO notification of receipt of the Unit Commendation (UC) for their leadership in the VHA/DoD/USPHS Social Work Consortium.</w:t>
            </w:r>
          </w:p>
          <w:p w14:paraId="5E99EC34" w14:textId="77777777" w:rsidR="003B52EB" w:rsidRPr="003B52EB" w:rsidRDefault="003B52EB" w:rsidP="003B52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3B52EB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SWPAG Awards Subcommittee Members: CDRs Teresa Baptiste, Christine Nemeti, and LT Marie P. Cetoute </w:t>
            </w:r>
          </w:p>
          <w:p w14:paraId="520767C6" w14:textId="77777777" w:rsidR="003B52EB" w:rsidRPr="003B52EB" w:rsidRDefault="003B52EB" w:rsidP="003B52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52EB">
              <w:rPr>
                <w:rFonts w:ascii="Times New Roman" w:hAnsi="Times New Roman" w:cs="Times New Roman"/>
                <w:sz w:val="24"/>
                <w:szCs w:val="24"/>
              </w:rPr>
              <w:t>Chair &amp; Co-Chair for 2020 SWPAG Awards Committee-</w:t>
            </w:r>
          </w:p>
          <w:p w14:paraId="0124EB74" w14:textId="77777777" w:rsidR="003B52EB" w:rsidRPr="003B52EB" w:rsidRDefault="003B52EB" w:rsidP="003B52E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B">
              <w:rPr>
                <w:rFonts w:ascii="Times New Roman" w:hAnsi="Times New Roman" w:cs="Times New Roman"/>
                <w:sz w:val="24"/>
                <w:szCs w:val="24"/>
              </w:rPr>
              <w:t xml:space="preserve">Chair: CDR Kymberly </w:t>
            </w:r>
            <w:proofErr w:type="spellStart"/>
            <w:r w:rsidRPr="003B52EB">
              <w:rPr>
                <w:rFonts w:ascii="Times New Roman" w:hAnsi="Times New Roman" w:cs="Times New Roman"/>
                <w:sz w:val="24"/>
                <w:szCs w:val="24"/>
              </w:rPr>
              <w:t>Spady</w:t>
            </w:r>
            <w:proofErr w:type="spellEnd"/>
            <w:r w:rsidRPr="003B52EB">
              <w:rPr>
                <w:rFonts w:ascii="Times New Roman" w:hAnsi="Times New Roman" w:cs="Times New Roman"/>
                <w:sz w:val="24"/>
                <w:szCs w:val="24"/>
              </w:rPr>
              <w:t xml:space="preserve">-Grove </w:t>
            </w:r>
          </w:p>
          <w:p w14:paraId="6CBDA853" w14:textId="446ED5D0" w:rsidR="003524E3" w:rsidRPr="003B52EB" w:rsidRDefault="003B52EB" w:rsidP="003B52E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B">
              <w:rPr>
                <w:rFonts w:ascii="Times New Roman" w:hAnsi="Times New Roman" w:cs="Times New Roman"/>
                <w:sz w:val="24"/>
                <w:szCs w:val="24"/>
              </w:rPr>
              <w:t>Co-Chair: CDR Preston Shumaker</w:t>
            </w:r>
          </w:p>
        </w:tc>
      </w:tr>
      <w:tr w:rsidR="00126299" w:rsidRPr="0079141A" w14:paraId="7E09CC77" w14:textId="77777777" w:rsidTr="00E82A40">
        <w:trPr>
          <w:trHeight w:val="1268"/>
        </w:trPr>
        <w:tc>
          <w:tcPr>
            <w:tcW w:w="2967" w:type="dxa"/>
          </w:tcPr>
          <w:p w14:paraId="7878C656" w14:textId="77777777" w:rsidR="00126299" w:rsidRPr="0079141A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Stakeholder &amp; </w:t>
            </w:r>
          </w:p>
          <w:p w14:paraId="4C5DC9BA" w14:textId="77777777" w:rsidR="00126299" w:rsidRPr="0079141A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b/>
                <w:sz w:val="24"/>
                <w:szCs w:val="24"/>
              </w:rPr>
              <w:t>Community Engagement</w:t>
            </w:r>
          </w:p>
          <w:p w14:paraId="4510C168" w14:textId="5AA14F0F" w:rsidR="00126299" w:rsidRPr="00666126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 xml:space="preserve"> CDR Monique Worrell</w:t>
            </w:r>
            <w:r w:rsidR="00223148" w:rsidRPr="00666126">
              <w:rPr>
                <w:rFonts w:ascii="Times New Roman" w:hAnsi="Times New Roman" w:cs="Times New Roman"/>
                <w:sz w:val="24"/>
                <w:szCs w:val="24"/>
              </w:rPr>
              <w:t>-Oriola</w:t>
            </w:r>
          </w:p>
          <w:p w14:paraId="2ED88EA5" w14:textId="77777777" w:rsidR="00126299" w:rsidRPr="0079141A" w:rsidRDefault="00126299" w:rsidP="0012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BA83C3" w14:textId="6A0442A3" w:rsidR="00126299" w:rsidRPr="0079141A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8B9" w:rsidRPr="00666126">
              <w:rPr>
                <w:rFonts w:ascii="Times New Roman" w:hAnsi="Times New Roman" w:cs="Times New Roman"/>
                <w:sz w:val="24"/>
                <w:szCs w:val="24"/>
              </w:rPr>
              <w:t>CDR Holly Berilla</w:t>
            </w:r>
            <w:r w:rsidR="00306AD5" w:rsidRPr="0079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3" w:type="dxa"/>
          </w:tcPr>
          <w:p w14:paraId="112C7ED3" w14:textId="74888833" w:rsidR="003524E3" w:rsidRPr="004328A7" w:rsidRDefault="003524E3" w:rsidP="0035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7">
              <w:rPr>
                <w:rFonts w:ascii="Times New Roman" w:hAnsi="Times New Roman" w:cs="Times New Roman"/>
                <w:sz w:val="24"/>
                <w:szCs w:val="24"/>
              </w:rPr>
              <w:t>Under the leadership of Chair, Monique Worrell-</w:t>
            </w:r>
            <w:proofErr w:type="spellStart"/>
            <w:r w:rsidRPr="004328A7">
              <w:rPr>
                <w:rFonts w:ascii="Times New Roman" w:hAnsi="Times New Roman" w:cs="Times New Roman"/>
                <w:sz w:val="24"/>
                <w:szCs w:val="24"/>
              </w:rPr>
              <w:t>Oriola</w:t>
            </w:r>
            <w:proofErr w:type="spellEnd"/>
            <w:r w:rsidRPr="004328A7">
              <w:rPr>
                <w:rFonts w:ascii="Times New Roman" w:hAnsi="Times New Roman" w:cs="Times New Roman"/>
                <w:sz w:val="24"/>
                <w:szCs w:val="24"/>
              </w:rPr>
              <w:t xml:space="preserve"> and Co-chair, CDR Holly </w:t>
            </w:r>
            <w:proofErr w:type="spellStart"/>
            <w:r w:rsidRPr="004328A7">
              <w:rPr>
                <w:rFonts w:ascii="Times New Roman" w:hAnsi="Times New Roman" w:cs="Times New Roman"/>
                <w:sz w:val="24"/>
                <w:szCs w:val="24"/>
              </w:rPr>
              <w:t>Berilla</w:t>
            </w:r>
            <w:proofErr w:type="spellEnd"/>
            <w:r w:rsidRPr="004328A7">
              <w:rPr>
                <w:rFonts w:ascii="Times New Roman" w:hAnsi="Times New Roman" w:cs="Times New Roman"/>
                <w:sz w:val="24"/>
                <w:szCs w:val="24"/>
              </w:rPr>
              <w:t xml:space="preserve"> the Stakeholder &amp; Community Engagement Subcommittee accomplished the following in FY20:</w:t>
            </w:r>
          </w:p>
          <w:p w14:paraId="730A2EFA" w14:textId="77777777" w:rsidR="003524E3" w:rsidRPr="004328A7" w:rsidRDefault="003524E3" w:rsidP="003524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7">
              <w:rPr>
                <w:rFonts w:ascii="Times New Roman" w:hAnsi="Times New Roman" w:cs="Times New Roman"/>
                <w:sz w:val="24"/>
                <w:szCs w:val="24"/>
              </w:rPr>
              <w:t xml:space="preserve">Delivered a cross-PAG and federal agency in-service for behavioral health clinicians entitled, “All About EMDR Therapy.” The training was held on August 27 via Adobe Connect webinar with 53 officer &amp; civilian attendees from </w:t>
            </w:r>
            <w:proofErr w:type="spellStart"/>
            <w:r w:rsidRPr="004328A7">
              <w:rPr>
                <w:rFonts w:ascii="Times New Roman" w:hAnsi="Times New Roman" w:cs="Times New Roman"/>
                <w:sz w:val="24"/>
                <w:szCs w:val="24"/>
              </w:rPr>
              <w:t>PsyPAG</w:t>
            </w:r>
            <w:proofErr w:type="spellEnd"/>
            <w:r w:rsidRPr="004328A7">
              <w:rPr>
                <w:rFonts w:ascii="Times New Roman" w:hAnsi="Times New Roman" w:cs="Times New Roman"/>
                <w:sz w:val="24"/>
                <w:szCs w:val="24"/>
              </w:rPr>
              <w:t>, DoD, and HHS OPDIVs.</w:t>
            </w:r>
          </w:p>
          <w:p w14:paraId="68B93437" w14:textId="77777777" w:rsidR="003524E3" w:rsidRPr="004328A7" w:rsidRDefault="003524E3" w:rsidP="003524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7">
              <w:rPr>
                <w:rFonts w:ascii="Times New Roman" w:hAnsi="Times New Roman" w:cs="Times New Roman"/>
                <w:sz w:val="24"/>
                <w:szCs w:val="24"/>
              </w:rPr>
              <w:t>Co-hosted Saving Lives Among Service Members, Veterans and their Families with Columbia Protocol with the Veterans Health Administration, DoD and the SWPAG Training &amp; Education Subgroup. 175 attendees in attendance, 262.5 FREE CEUs offered to social workers and nurses across the federal system.</w:t>
            </w:r>
          </w:p>
          <w:p w14:paraId="24150483" w14:textId="77777777" w:rsidR="003524E3" w:rsidRPr="004328A7" w:rsidRDefault="003524E3" w:rsidP="003524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7">
              <w:rPr>
                <w:rFonts w:ascii="Times New Roman" w:hAnsi="Times New Roman" w:cs="Times New Roman"/>
                <w:sz w:val="24"/>
                <w:szCs w:val="24"/>
              </w:rPr>
              <w:t xml:space="preserve">Hosted ‘Zoom </w:t>
            </w:r>
            <w:proofErr w:type="gramStart"/>
            <w:r w:rsidRPr="004328A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4328A7">
              <w:rPr>
                <w:rFonts w:ascii="Times New Roman" w:hAnsi="Times New Roman" w:cs="Times New Roman"/>
                <w:sz w:val="24"/>
                <w:szCs w:val="24"/>
              </w:rPr>
              <w:t xml:space="preserve"> With Two Social Work CAPTs’ the SWPAGs inaugural social gathering to boost morale and assist officers in navigating the challenging promotion environment. 50 officers from various categories were in attendance. </w:t>
            </w:r>
          </w:p>
          <w:p w14:paraId="555AE9F5" w14:textId="165DEE2C" w:rsidR="003524E3" w:rsidRPr="004328A7" w:rsidRDefault="003524E3" w:rsidP="003524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Co-Hosted ‘Resolving Ethical Dilemmas’ webinar with the Training &amp; Education Subgroup. Offered 150 free CEUs to 100 social workers across the federal syste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1BCE4A13" w14:textId="77777777" w:rsidR="003524E3" w:rsidRPr="004328A7" w:rsidRDefault="003524E3" w:rsidP="003524E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328A7">
              <w:rPr>
                <w:rFonts w:ascii="Times New Roman" w:hAnsi="Times New Roman" w:cs="Times New Roman"/>
                <w:sz w:val="24"/>
                <w:szCs w:val="24"/>
              </w:rPr>
              <w:t>Co-Hosted ‘The Value of Continuing Education featuring Barry University’s Doctoral of Social Work Program’ with the Training &amp; Education subgroup providing PHS social workers with the opportunity to learn about furthering their education.</w:t>
            </w:r>
          </w:p>
          <w:p w14:paraId="53FC8E39" w14:textId="77777777" w:rsidR="003524E3" w:rsidRPr="004328A7" w:rsidRDefault="003524E3" w:rsidP="003524E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328A7">
              <w:rPr>
                <w:rFonts w:ascii="Times New Roman" w:hAnsi="Times New Roman" w:cs="Times New Roman"/>
                <w:sz w:val="24"/>
                <w:szCs w:val="24"/>
              </w:rPr>
              <w:t xml:space="preserve">In fy20, there were approximately, 10 social workers on the subcommittee. </w:t>
            </w:r>
          </w:p>
          <w:p w14:paraId="225DA82F" w14:textId="197C20DD" w:rsidR="0030644B" w:rsidRPr="003524E3" w:rsidRDefault="003524E3" w:rsidP="003524E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328A7">
              <w:rPr>
                <w:rFonts w:ascii="Times New Roman" w:hAnsi="Times New Roman" w:cs="Times New Roman"/>
                <w:sz w:val="24"/>
                <w:szCs w:val="24"/>
              </w:rPr>
              <w:t xml:space="preserve">If interested in supporting the efforts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Stakeholder &amp; Community please contact CDR Worrell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13" w:history="1">
              <w:r w:rsidRPr="008B3B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Monique.Worrell-Oriola@ice.dhs.gov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8F5F6AD" w14:textId="77777777" w:rsidR="00001CCE" w:rsidRPr="0079141A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6F053804" w14:textId="77777777" w:rsidR="00001CCE" w:rsidRPr="0079141A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79141A">
        <w:rPr>
          <w:rFonts w:ascii="Times New Roman" w:hAnsi="Times New Roman" w:cs="Times New Roman"/>
          <w:b/>
          <w:color w:val="0033CC"/>
          <w:sz w:val="24"/>
          <w:szCs w:val="24"/>
        </w:rPr>
        <w:t>OFFICER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26299" w:rsidRPr="0079141A" w14:paraId="5FEFED8D" w14:textId="77777777" w:rsidTr="00E82A40">
        <w:tc>
          <w:tcPr>
            <w:tcW w:w="2965" w:type="dxa"/>
          </w:tcPr>
          <w:p w14:paraId="3642E43F" w14:textId="77777777" w:rsidR="00126299" w:rsidRPr="0079141A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b/>
                <w:sz w:val="24"/>
                <w:szCs w:val="24"/>
              </w:rPr>
              <w:t>Training, Education, and Mentorship</w:t>
            </w:r>
          </w:p>
          <w:p w14:paraId="3F3B02DA" w14:textId="77777777" w:rsidR="00126299" w:rsidRPr="0079141A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Chair: </w:t>
            </w:r>
          </w:p>
          <w:p w14:paraId="55E9475A" w14:textId="77777777" w:rsidR="00126299" w:rsidRPr="00666126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>LCDR Monique Richards</w:t>
            </w:r>
          </w:p>
          <w:p w14:paraId="71631F95" w14:textId="77777777" w:rsidR="00126299" w:rsidRPr="00666126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99CF" w14:textId="77777777" w:rsidR="00126299" w:rsidRPr="00666126" w:rsidRDefault="00126299" w:rsidP="0012629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Co-Chairs: </w:t>
            </w:r>
            <w:r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1C134E7C" w14:textId="77777777" w:rsidR="00EA4B19" w:rsidRPr="00666126" w:rsidRDefault="00EA4B19" w:rsidP="00EA4B19">
            <w:pPr>
              <w:tabs>
                <w:tab w:val="left" w:pos="255"/>
                <w:tab w:val="center" w:pos="16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>CDR Kimberley Jones (Mentoring)</w:t>
            </w:r>
          </w:p>
          <w:p w14:paraId="397AC602" w14:textId="2BB6B9B9" w:rsidR="00126299" w:rsidRPr="003524E3" w:rsidRDefault="00EA4B19" w:rsidP="00EA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>LT Candice Karber (Training and Education)</w:t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7678786D" w14:textId="77777777" w:rsidR="00CE3E6A" w:rsidRPr="00591BB5" w:rsidRDefault="00CE3E6A" w:rsidP="00591BB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We are excited to report the Training, Education and Mentoring Subgroup successfully planned and convened 7 training and professional development events in CY 2020:</w:t>
            </w:r>
          </w:p>
          <w:p w14:paraId="4DD05583" w14:textId="77777777" w:rsidR="00CE3E6A" w:rsidRDefault="00CE3E6A" w:rsidP="00CE3E6A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the Event: March 11, 2020</w:t>
            </w:r>
          </w:p>
          <w:p w14:paraId="23651F27" w14:textId="77777777" w:rsidR="00CE3E6A" w:rsidRDefault="00CE3E6A" w:rsidP="00CE3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Event/ Organization or Community Served: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Saving Lives Among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Service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Members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,Veterans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their</w:t>
            </w:r>
          </w:p>
          <w:p w14:paraId="4C6D541D" w14:textId="7968DC81" w:rsidR="00CE3E6A" w:rsidRDefault="00CE3E6A" w:rsidP="00CE3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Families with Columbia Protocol</w:t>
            </w:r>
          </w:p>
          <w:p w14:paraId="1940A7FE" w14:textId="679F7AD0" w:rsidR="00CE3E6A" w:rsidRDefault="00CE3E6A" w:rsidP="00C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and State of the Event: Virtual</w:t>
            </w:r>
          </w:p>
          <w:p w14:paraId="3ACFA48B" w14:textId="77777777" w:rsidR="00CE3E6A" w:rsidRDefault="00CE3E6A" w:rsidP="00CE3E6A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the Event: March 17, 2020</w:t>
            </w:r>
          </w:p>
          <w:p w14:paraId="4AE84C3A" w14:textId="24FDDB1D" w:rsidR="00CE3E6A" w:rsidRDefault="00CE3E6A" w:rsidP="00CE3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Event/ Organization or Community Served: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SWPAG General Body Practice Hours Q &amp; A</w:t>
            </w:r>
          </w:p>
          <w:p w14:paraId="4CC11DD8" w14:textId="510D800F" w:rsidR="00CE3E6A" w:rsidRDefault="00CE3E6A" w:rsidP="00C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and State of the Event: Virtual (offered 1.5 CE’s)</w:t>
            </w:r>
          </w:p>
          <w:p w14:paraId="2B521D9E" w14:textId="77777777" w:rsidR="00CE3E6A" w:rsidRDefault="00CE3E6A" w:rsidP="00CE3E6A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the Event: August 19, 2020</w:t>
            </w:r>
          </w:p>
          <w:p w14:paraId="08470647" w14:textId="3DAE369E" w:rsidR="00CE3E6A" w:rsidRDefault="00CE3E6A" w:rsidP="00CE3E6A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Event/ Organization or Community Served: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Value of Continuing Education featuring Barry University’s Doctoral of Social Work Program</w:t>
            </w:r>
          </w:p>
          <w:p w14:paraId="27C87709" w14:textId="4A044ACD" w:rsidR="00CE3E6A" w:rsidRDefault="00CE3E6A" w:rsidP="00C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and State of the Event: Virtual</w:t>
            </w:r>
          </w:p>
          <w:p w14:paraId="6671376C" w14:textId="77777777" w:rsidR="00CE3E6A" w:rsidRDefault="00CE3E6A" w:rsidP="00CE3E6A">
            <w:pPr>
              <w:pStyle w:val="ListParagraph"/>
              <w:numPr>
                <w:ilvl w:val="0"/>
                <w:numId w:val="26"/>
              </w:numPr>
              <w:ind w:left="36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the Event: September 15, 2020</w:t>
            </w:r>
          </w:p>
          <w:p w14:paraId="57AB7832" w14:textId="77777777" w:rsidR="00CE3E6A" w:rsidRDefault="00CE3E6A" w:rsidP="00CE3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Event/ Organization or Community Served: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Resolving Ethical Dilemmas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51DE59A9" w14:textId="2AE2BE4E" w:rsidR="00CE3E6A" w:rsidRPr="00CE3E6A" w:rsidRDefault="00CE3E6A" w:rsidP="00CE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and State of the Event: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Webinar (offered 1.5 CE’s)</w:t>
            </w:r>
          </w:p>
          <w:p w14:paraId="47BF7A42" w14:textId="77777777" w:rsidR="00CE3E6A" w:rsidRDefault="00CE3E6A" w:rsidP="00CE3E6A">
            <w:pPr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the Event: November 2, 2020</w:t>
            </w:r>
          </w:p>
          <w:p w14:paraId="0A297B38" w14:textId="77777777" w:rsidR="00CE3E6A" w:rsidRDefault="00CE3E6A" w:rsidP="00CE3E6A">
            <w:pPr>
              <w:ind w:left="-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Name of the Event/ Organization or Community Served: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Virtual    </w:t>
            </w:r>
          </w:p>
          <w:p w14:paraId="67817CDC" w14:textId="7468BCC7" w:rsidR="00CE3E6A" w:rsidRDefault="00CE3E6A" w:rsidP="00CE3E6A">
            <w:pPr>
              <w:ind w:left="-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Fall Book Club 2020: Dare to Lead by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Brene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Brown</w:t>
            </w:r>
          </w:p>
          <w:p w14:paraId="6B96C8E4" w14:textId="4EB44468" w:rsidR="00CE3E6A" w:rsidRDefault="00CE3E6A" w:rsidP="00CE3E6A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City and State of the Event: Virtual</w:t>
            </w:r>
          </w:p>
          <w:p w14:paraId="12A5CB64" w14:textId="1201C8E3" w:rsidR="00CE3E6A" w:rsidRDefault="00CE3E6A" w:rsidP="00CE3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  Date of the Event: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15, 2020</w:t>
            </w:r>
          </w:p>
          <w:p w14:paraId="7D7878D7" w14:textId="77777777" w:rsidR="00CE3E6A" w:rsidRDefault="00CE3E6A" w:rsidP="00CE3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Event/Organization of Community Served: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Psychological Impact of Disasters: Making the Case for Psychological First Aid</w:t>
            </w:r>
          </w:p>
          <w:p w14:paraId="11C0D52E" w14:textId="6AA0DC21" w:rsidR="00CE3E6A" w:rsidRDefault="00CE3E6A" w:rsidP="00CE3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City and State of Event: Virtual</w:t>
            </w:r>
          </w:p>
          <w:p w14:paraId="2DBF0FF7" w14:textId="77777777" w:rsidR="00CE3E6A" w:rsidRDefault="00CE3E6A" w:rsidP="00CE3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0B05F2" w14:textId="39CF5E76" w:rsidR="002126CE" w:rsidRPr="00591BB5" w:rsidRDefault="00CE3E6A" w:rsidP="00591BB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For those interested in joining this subgroup for CY 2021. Please contact LCDR Monique Richards at </w:t>
            </w:r>
            <w:hyperlink r:id="rId14" w:history="1">
              <w:r w:rsidRPr="00591BB5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Monique.Richards@ihs.gov</w:t>
              </w:r>
            </w:hyperlink>
            <w:r w:rsidRPr="00591BB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26299" w:rsidRPr="0079141A" w14:paraId="0FAD670B" w14:textId="77777777" w:rsidTr="00E82A40">
        <w:tc>
          <w:tcPr>
            <w:tcW w:w="2965" w:type="dxa"/>
            <w:tcBorders>
              <w:top w:val="single" w:sz="4" w:space="0" w:color="auto"/>
            </w:tcBorders>
          </w:tcPr>
          <w:p w14:paraId="127935DC" w14:textId="77777777" w:rsidR="00126299" w:rsidRPr="0079141A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Readiness</w:t>
            </w:r>
          </w:p>
          <w:p w14:paraId="4F13E128" w14:textId="3F748021" w:rsidR="00126299" w:rsidRPr="0079141A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79141A">
              <w:rPr>
                <w:rFonts w:ascii="Times New Roman" w:hAnsi="Times New Roman" w:cs="Times New Roman"/>
                <w:sz w:val="24"/>
                <w:szCs w:val="24"/>
              </w:rPr>
              <w:t xml:space="preserve"> LT Desirrae Harris</w:t>
            </w:r>
            <w:r w:rsidR="00306AD5" w:rsidRPr="0079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93CEF" w14:textId="77777777" w:rsidR="00362015" w:rsidRPr="0079141A" w:rsidRDefault="00362015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86B5C" w14:textId="77777777" w:rsidR="00126299" w:rsidRPr="0079141A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Co-Chair: </w:t>
            </w:r>
          </w:p>
          <w:p w14:paraId="213726A0" w14:textId="59EABB04" w:rsidR="00126299" w:rsidRPr="0079141A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sz w:val="24"/>
                <w:szCs w:val="24"/>
              </w:rPr>
              <w:t>CDR Kari Harris</w:t>
            </w:r>
          </w:p>
        </w:tc>
        <w:tc>
          <w:tcPr>
            <w:tcW w:w="6385" w:type="dxa"/>
          </w:tcPr>
          <w:p w14:paraId="614C0827" w14:textId="77777777" w:rsidR="001073A8" w:rsidRDefault="001073A8" w:rsidP="001073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>Distribution of Readiness Article on Deployment Readiness</w:t>
            </w: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F22F7E" w14:textId="77777777" w:rsidR="001073A8" w:rsidRDefault="001073A8" w:rsidP="001073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>Distribution of Readiness Tip article on new PHU standards</w:t>
            </w: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5A2FF0E" w14:textId="77777777" w:rsidR="001073A8" w:rsidRDefault="001073A8" w:rsidP="001073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>Distribution pamphlet on Advanced Readiness Requirements 2020</w:t>
            </w: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78D534" w14:textId="77777777" w:rsidR="001073A8" w:rsidRDefault="001073A8" w:rsidP="001073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>Overseeing Advanced Readiness Applications in the SWPAG</w:t>
            </w: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421739" w14:textId="391FBBEA" w:rsidR="001073A8" w:rsidRPr="001073A8" w:rsidRDefault="001073A8" w:rsidP="001073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>Developing a spreadsheet to track all SWPAG participants enrolled in advanced readiness</w:t>
            </w:r>
          </w:p>
          <w:p w14:paraId="57662808" w14:textId="77777777" w:rsidR="001073A8" w:rsidRDefault="001073A8" w:rsidP="001073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>Quarterly meetings to discuss improvements for technical readiness subcommittee</w:t>
            </w: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BD18378" w14:textId="6397F385" w:rsidR="00C934FD" w:rsidRPr="0079141A" w:rsidRDefault="001073A8" w:rsidP="001073A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 xml:space="preserve">Assisting fellow officers in preparing for Advanced Readiness </w:t>
            </w: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073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26299" w:rsidRPr="0079141A" w14:paraId="6B61ACA5" w14:textId="77777777" w:rsidTr="00E82A40">
        <w:tc>
          <w:tcPr>
            <w:tcW w:w="2965" w:type="dxa"/>
          </w:tcPr>
          <w:p w14:paraId="0A56B950" w14:textId="77777777" w:rsidR="00126299" w:rsidRPr="008D186C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6C">
              <w:rPr>
                <w:rFonts w:ascii="Times New Roman" w:hAnsi="Times New Roman" w:cs="Times New Roman"/>
                <w:b/>
                <w:sz w:val="24"/>
                <w:szCs w:val="24"/>
              </w:rPr>
              <w:t>Data and Evaluation</w:t>
            </w:r>
          </w:p>
          <w:p w14:paraId="3C0FDAE6" w14:textId="77777777" w:rsidR="00126299" w:rsidRPr="008D186C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Chair:  </w:t>
            </w:r>
          </w:p>
          <w:p w14:paraId="474D832B" w14:textId="77777777" w:rsidR="00126299" w:rsidRPr="008D186C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6C">
              <w:rPr>
                <w:rFonts w:ascii="Times New Roman" w:hAnsi="Times New Roman" w:cs="Times New Roman"/>
                <w:sz w:val="24"/>
                <w:szCs w:val="24"/>
              </w:rPr>
              <w:t>CDR Allah-Fard Sharrieff</w:t>
            </w:r>
          </w:p>
          <w:p w14:paraId="03ADEBC1" w14:textId="77777777" w:rsidR="00126299" w:rsidRPr="008D186C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A0A81" w14:textId="77777777" w:rsidR="00126299" w:rsidRPr="008D186C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Co-Chair: </w:t>
            </w:r>
          </w:p>
          <w:p w14:paraId="09B7B10D" w14:textId="72C7C612" w:rsidR="00126299" w:rsidRPr="008D186C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6C">
              <w:rPr>
                <w:rFonts w:ascii="Times New Roman" w:hAnsi="Times New Roman" w:cs="Times New Roman"/>
                <w:sz w:val="24"/>
                <w:szCs w:val="24"/>
              </w:rPr>
              <w:t xml:space="preserve">CDR Alysa </w:t>
            </w:r>
            <w:r w:rsidR="00D27128" w:rsidRPr="008D186C">
              <w:rPr>
                <w:rFonts w:ascii="Times New Roman" w:hAnsi="Times New Roman" w:cs="Times New Roman"/>
                <w:sz w:val="24"/>
                <w:szCs w:val="24"/>
              </w:rPr>
              <w:t xml:space="preserve">(Jackson) </w:t>
            </w:r>
            <w:r w:rsidRPr="008D186C">
              <w:rPr>
                <w:rFonts w:ascii="Times New Roman" w:hAnsi="Times New Roman" w:cs="Times New Roman"/>
                <w:sz w:val="24"/>
                <w:szCs w:val="24"/>
              </w:rPr>
              <w:t>Ward</w:t>
            </w:r>
          </w:p>
        </w:tc>
        <w:tc>
          <w:tcPr>
            <w:tcW w:w="6385" w:type="dxa"/>
          </w:tcPr>
          <w:p w14:paraId="06D6A22F" w14:textId="77777777" w:rsidR="00591BB5" w:rsidRPr="00591BB5" w:rsidRDefault="00591BB5" w:rsidP="00591BB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Planning to re-deploy the survey for the social work skills assessment.</w:t>
            </w:r>
          </w:p>
          <w:p w14:paraId="670FFCCA" w14:textId="7318AC2E" w:rsidR="00A11169" w:rsidRPr="008D186C" w:rsidRDefault="00591BB5" w:rsidP="00591BB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Honing down the best resource to gather information/data regarding deployments and deployment roles. This will help in advocating for specialty pay and obtaining all that social workers deserve.</w:t>
            </w:r>
          </w:p>
        </w:tc>
      </w:tr>
    </w:tbl>
    <w:p w14:paraId="37E4D90F" w14:textId="77777777" w:rsidR="007D6231" w:rsidRPr="0079141A" w:rsidRDefault="007D6231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4CADEDA0" w14:textId="70C45B06" w:rsidR="00001CCE" w:rsidRPr="0079141A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79141A">
        <w:rPr>
          <w:rFonts w:ascii="Times New Roman" w:hAnsi="Times New Roman" w:cs="Times New Roman"/>
          <w:b/>
          <w:color w:val="0033CC"/>
          <w:sz w:val="24"/>
          <w:szCs w:val="24"/>
        </w:rPr>
        <w:t>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26299" w:rsidRPr="0079141A" w14:paraId="44539CF1" w14:textId="77777777" w:rsidTr="001B5ECD">
        <w:trPr>
          <w:trHeight w:val="70"/>
        </w:trPr>
        <w:tc>
          <w:tcPr>
            <w:tcW w:w="2965" w:type="dxa"/>
          </w:tcPr>
          <w:p w14:paraId="4781EF70" w14:textId="77777777" w:rsidR="00126299" w:rsidRPr="0079141A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</w:p>
          <w:p w14:paraId="5ECB6D22" w14:textId="77777777" w:rsidR="00126299" w:rsidRPr="00666126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69C33" w14:textId="77777777" w:rsidR="00126299" w:rsidRPr="00666126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>CDR Stephanie Felder</w:t>
            </w:r>
          </w:p>
          <w:p w14:paraId="0D432B1E" w14:textId="77777777" w:rsidR="00126299" w:rsidRPr="0079141A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9E886" w14:textId="77777777" w:rsidR="00126299" w:rsidRPr="00666126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Co-Chair: </w:t>
            </w:r>
          </w:p>
          <w:p w14:paraId="64783B38" w14:textId="29A4E971" w:rsidR="00126299" w:rsidRPr="0079141A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>CAPT Karen Hearod</w:t>
            </w:r>
            <w:r w:rsidRPr="0079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5" w:type="dxa"/>
          </w:tcPr>
          <w:p w14:paraId="4E425BC3" w14:textId="77777777" w:rsidR="003E00A8" w:rsidRDefault="003E00A8" w:rsidP="003E00A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Developed White Paper on Parental Leave Policy with the ability to impact over 6,100 officers if approved</w:t>
            </w:r>
          </w:p>
          <w:p w14:paraId="62C717C9" w14:textId="77777777" w:rsidR="003E00A8" w:rsidRDefault="003E00A8" w:rsidP="003E00A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Re-released the Social Workers capability White Paper to HSPAC leadership to reinforce the diverse capabilities of social workers.</w:t>
            </w:r>
          </w:p>
          <w:p w14:paraId="0AE872F5" w14:textId="77777777" w:rsidR="003E00A8" w:rsidRDefault="003E00A8" w:rsidP="003E00A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Continued to advocate for Special Pay needs. In a recent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Town Hall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DSG made a commitment to support SW pay.</w:t>
            </w:r>
          </w:p>
          <w:p w14:paraId="7384AFA7" w14:textId="6D5A7D65" w:rsidR="00F45205" w:rsidRPr="003E00A8" w:rsidRDefault="003E00A8" w:rsidP="003E00A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Identified several clinical opportunities both nationally and within the Washington, DC, Maryland, and Virginia vicinity for social workers seeking clinical hours.</w:t>
            </w:r>
          </w:p>
        </w:tc>
      </w:tr>
      <w:tr w:rsidR="00126299" w:rsidRPr="0079141A" w14:paraId="410B162E" w14:textId="77777777" w:rsidTr="00C934FD">
        <w:trPr>
          <w:trHeight w:val="350"/>
        </w:trPr>
        <w:tc>
          <w:tcPr>
            <w:tcW w:w="2965" w:type="dxa"/>
          </w:tcPr>
          <w:p w14:paraId="56B8AC61" w14:textId="77777777" w:rsidR="00126299" w:rsidRPr="0079141A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b/>
                <w:sz w:val="24"/>
                <w:szCs w:val="24"/>
              </w:rPr>
              <w:t>Administrative Management</w:t>
            </w:r>
          </w:p>
          <w:p w14:paraId="05B9F57C" w14:textId="77777777" w:rsidR="00126299" w:rsidRPr="0079141A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i/>
                <w:sz w:val="24"/>
                <w:szCs w:val="24"/>
              </w:rPr>
              <w:t>Chair:</w:t>
            </w:r>
            <w:r w:rsidRPr="0079141A">
              <w:rPr>
                <w:rFonts w:ascii="Times New Roman" w:hAnsi="Times New Roman" w:cs="Times New Roman"/>
                <w:sz w:val="24"/>
                <w:szCs w:val="24"/>
              </w:rPr>
              <w:t xml:space="preserve"> CDR Cole Weeks</w:t>
            </w:r>
          </w:p>
          <w:p w14:paraId="4A0B4D45" w14:textId="71B55C78" w:rsidR="00126299" w:rsidRPr="00666126" w:rsidRDefault="00126299" w:rsidP="001262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>Co-Chair:</w:t>
            </w: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0A4" w:rsidRPr="00666126">
              <w:rPr>
                <w:rFonts w:ascii="Times New Roman" w:hAnsi="Times New Roman" w:cs="Times New Roman"/>
                <w:sz w:val="24"/>
                <w:szCs w:val="24"/>
              </w:rPr>
              <w:t>CDR Christine Nemeti</w:t>
            </w:r>
          </w:p>
          <w:p w14:paraId="50B3E39E" w14:textId="77777777" w:rsidR="00126299" w:rsidRPr="00666126" w:rsidRDefault="00126299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0055C" w14:textId="77777777" w:rsidR="00126299" w:rsidRPr="00666126" w:rsidRDefault="00126299" w:rsidP="00304D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b/>
                <w:sz w:val="24"/>
                <w:szCs w:val="24"/>
              </w:rPr>
              <w:t>Membership</w:t>
            </w:r>
          </w:p>
          <w:p w14:paraId="6D4A4F8B" w14:textId="394E5CC1" w:rsidR="00126299" w:rsidRPr="00666126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>Team Lead</w:t>
            </w:r>
            <w:r w:rsidR="008A0E7F"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6DA7F61" w14:textId="77777777" w:rsidR="00126299" w:rsidRPr="00666126" w:rsidRDefault="00126299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 xml:space="preserve">CDR LaMar Henderson </w:t>
            </w:r>
          </w:p>
          <w:p w14:paraId="17559E0F" w14:textId="64BFEB47" w:rsidR="00126299" w:rsidRPr="00666126" w:rsidRDefault="008A0E7F" w:rsidP="0012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CDR Israel Garcia</w:t>
            </w:r>
          </w:p>
          <w:p w14:paraId="26C0E9D3" w14:textId="77777777" w:rsidR="008A0E7F" w:rsidRPr="00666126" w:rsidRDefault="008A0E7F" w:rsidP="00126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D558E" w14:textId="77777777" w:rsidR="00126299" w:rsidRPr="00666126" w:rsidRDefault="00126299" w:rsidP="00304D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b/>
                <w:sz w:val="24"/>
                <w:szCs w:val="24"/>
              </w:rPr>
              <w:t>Treasurer/Coin Sales</w:t>
            </w:r>
          </w:p>
          <w:p w14:paraId="10E7F398" w14:textId="51D71DDE" w:rsidR="00126299" w:rsidRPr="00666126" w:rsidRDefault="00126299" w:rsidP="001262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i/>
                <w:sz w:val="24"/>
                <w:szCs w:val="24"/>
              </w:rPr>
              <w:t>Team Lead:</w:t>
            </w:r>
          </w:p>
          <w:p w14:paraId="627191A0" w14:textId="45C2D013" w:rsidR="00126299" w:rsidRPr="0079141A" w:rsidRDefault="00BD47ED" w:rsidP="008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>CDR Teresa Baptiste</w:t>
            </w:r>
            <w:r w:rsidRPr="0079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5" w:type="dxa"/>
          </w:tcPr>
          <w:p w14:paraId="5A70C5ED" w14:textId="2CB61803" w:rsidR="00C934FD" w:rsidRPr="00C934FD" w:rsidRDefault="00C934FD" w:rsidP="00C934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Social Work Roster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C9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34FD">
              <w:rPr>
                <w:rFonts w:ascii="Times New Roman" w:hAnsi="Times New Roman" w:cs="Times New Roman"/>
                <w:sz w:val="24"/>
                <w:szCs w:val="24"/>
              </w:rPr>
              <w:t>up-to-date</w:t>
            </w:r>
            <w:proofErr w:type="gramEnd"/>
            <w:r w:rsidRPr="00C9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65F9A7" w14:textId="580D092E" w:rsidR="00C934FD" w:rsidRPr="00C934FD" w:rsidRDefault="00C934FD" w:rsidP="00C934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D">
              <w:rPr>
                <w:rFonts w:ascii="Times New Roman" w:hAnsi="Times New Roman" w:cs="Times New Roman"/>
                <w:sz w:val="24"/>
                <w:szCs w:val="24"/>
              </w:rPr>
              <w:t xml:space="preserve">Deployment Team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added </w:t>
            </w:r>
            <w:r w:rsidRPr="00C934F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C934FD">
              <w:rPr>
                <w:rFonts w:ascii="Times New Roman" w:hAnsi="Times New Roman" w:cs="Times New Roman"/>
                <w:sz w:val="24"/>
                <w:szCs w:val="24"/>
              </w:rPr>
              <w:t xml:space="preserve"> roster </w:t>
            </w:r>
          </w:p>
          <w:p w14:paraId="39EC8084" w14:textId="554CB63D" w:rsidR="005A715D" w:rsidRPr="0079141A" w:rsidRDefault="00C934FD" w:rsidP="00C934F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34FD">
              <w:rPr>
                <w:rFonts w:ascii="Times New Roman" w:hAnsi="Times New Roman" w:cs="Times New Roman"/>
                <w:sz w:val="24"/>
                <w:szCs w:val="24"/>
              </w:rPr>
              <w:t>Working with HSPAC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C934FD">
              <w:rPr>
                <w:rFonts w:ascii="Times New Roman" w:hAnsi="Times New Roman" w:cs="Times New Roman"/>
                <w:sz w:val="24"/>
                <w:szCs w:val="24"/>
              </w:rPr>
              <w:t xml:space="preserve"> welcome each new social worker CAD</w:t>
            </w:r>
          </w:p>
        </w:tc>
      </w:tr>
    </w:tbl>
    <w:p w14:paraId="615EAE76" w14:textId="77777777" w:rsidR="005F2D13" w:rsidRPr="0079141A" w:rsidRDefault="005F2D13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0857D736" w14:textId="77777777" w:rsidR="00001CCE" w:rsidRPr="0079141A" w:rsidRDefault="00001CCE" w:rsidP="00001CCE">
      <w:pPr>
        <w:spacing w:line="240" w:lineRule="auto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79141A">
        <w:rPr>
          <w:rFonts w:ascii="Times New Roman" w:hAnsi="Times New Roman" w:cs="Times New Roman"/>
          <w:b/>
          <w:color w:val="0033CC"/>
          <w:sz w:val="24"/>
          <w:szCs w:val="24"/>
        </w:rPr>
        <w:t>AdHOC SUBGROUP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90"/>
      </w:tblGrid>
      <w:tr w:rsidR="00001CCE" w:rsidRPr="0079141A" w14:paraId="4EE7EA2B" w14:textId="77777777" w:rsidTr="009C0211">
        <w:tc>
          <w:tcPr>
            <w:tcW w:w="2965" w:type="dxa"/>
          </w:tcPr>
          <w:p w14:paraId="2CE7ED23" w14:textId="77777777" w:rsidR="00001CCE" w:rsidRPr="0079141A" w:rsidRDefault="00001CCE" w:rsidP="00E82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1A">
              <w:rPr>
                <w:rFonts w:ascii="Times New Roman" w:hAnsi="Times New Roman" w:cs="Times New Roman"/>
                <w:b/>
                <w:sz w:val="24"/>
                <w:szCs w:val="24"/>
              </w:rPr>
              <w:t>Recruitment and Retention</w:t>
            </w:r>
          </w:p>
          <w:p w14:paraId="5F3989C7" w14:textId="77777777" w:rsidR="00001CCE" w:rsidRPr="00666126" w:rsidRDefault="00001CCE" w:rsidP="0015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26">
              <w:rPr>
                <w:rFonts w:ascii="Times New Roman" w:hAnsi="Times New Roman" w:cs="Times New Roman"/>
                <w:sz w:val="24"/>
                <w:szCs w:val="24"/>
              </w:rPr>
              <w:t xml:space="preserve">Chair: LCDR Robert VanMeir </w:t>
            </w:r>
          </w:p>
          <w:p w14:paraId="5E44ED21" w14:textId="15C84876" w:rsidR="00092B54" w:rsidRPr="00542384" w:rsidRDefault="00FB0C63" w:rsidP="00151568">
            <w:pPr>
              <w:rPr>
                <w:rFonts w:ascii="Times New Roman" w:hAnsi="Times New Roman" w:cs="Times New Roman"/>
                <w:bCs/>
                <w:color w:val="0033CC"/>
                <w:sz w:val="24"/>
                <w:szCs w:val="24"/>
              </w:rPr>
            </w:pPr>
            <w:r w:rsidRPr="00542384">
              <w:rPr>
                <w:rFonts w:ascii="Times New Roman" w:hAnsi="Times New Roman" w:cs="Times New Roman"/>
                <w:bCs/>
                <w:sz w:val="24"/>
                <w:szCs w:val="24"/>
              </w:rPr>
              <w:t>Co-Chair: LT Janelle Phillip</w:t>
            </w:r>
          </w:p>
        </w:tc>
        <w:tc>
          <w:tcPr>
            <w:tcW w:w="6390" w:type="dxa"/>
          </w:tcPr>
          <w:p w14:paraId="1549E521" w14:textId="7D61B209" w:rsidR="00001CCE" w:rsidRPr="0079141A" w:rsidRDefault="00C934FD" w:rsidP="00304D51">
            <w:pPr>
              <w:numPr>
                <w:ilvl w:val="0"/>
                <w:numId w:val="5"/>
              </w:numPr>
              <w:spacing w:after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 report</w:t>
            </w:r>
          </w:p>
        </w:tc>
      </w:tr>
    </w:tbl>
    <w:p w14:paraId="4149AC46" w14:textId="77777777" w:rsidR="00A13659" w:rsidRPr="0079141A" w:rsidRDefault="00A13659" w:rsidP="00CD0890">
      <w:pPr>
        <w:rPr>
          <w:rFonts w:ascii="Times New Roman Bold" w:hAnsi="Times New Roman Bold"/>
          <w:b/>
          <w:sz w:val="24"/>
          <w:szCs w:val="24"/>
        </w:rPr>
      </w:pPr>
    </w:p>
    <w:p w14:paraId="1351948E" w14:textId="4F4CDEAA" w:rsidR="00CD0890" w:rsidRPr="0079141A" w:rsidRDefault="00CD0890" w:rsidP="00CD0890">
      <w:pPr>
        <w:rPr>
          <w:rFonts w:ascii="Times New Roman Bold" w:hAnsi="Times New Roman Bold"/>
          <w:b/>
          <w:sz w:val="24"/>
          <w:szCs w:val="24"/>
        </w:rPr>
      </w:pPr>
      <w:r w:rsidRPr="0079141A">
        <w:rPr>
          <w:rFonts w:ascii="Times New Roman Bold" w:hAnsi="Times New Roman Bold"/>
          <w:b/>
          <w:sz w:val="24"/>
          <w:szCs w:val="24"/>
        </w:rPr>
        <w:t xml:space="preserve">Meeting Adjourned at </w:t>
      </w:r>
      <w:r w:rsidR="003E00A8" w:rsidRPr="003E00A8">
        <w:rPr>
          <w:rFonts w:ascii="Times New Roman Bold" w:hAnsi="Times New Roman Bold"/>
          <w:b/>
          <w:color w:val="3333CC"/>
          <w:sz w:val="24"/>
          <w:szCs w:val="24"/>
        </w:rPr>
        <w:t>153</w:t>
      </w:r>
      <w:r w:rsidR="00666126">
        <w:rPr>
          <w:rFonts w:ascii="Times New Roman Bold" w:hAnsi="Times New Roman Bold"/>
          <w:b/>
          <w:color w:val="3333CC"/>
          <w:sz w:val="24"/>
          <w:szCs w:val="24"/>
        </w:rPr>
        <w:t>9</w:t>
      </w:r>
      <w:r w:rsidR="00716FA9" w:rsidRPr="005E21FA">
        <w:rPr>
          <w:rFonts w:ascii="Times New Roman Bold" w:hAnsi="Times New Roman Bold"/>
          <w:b/>
          <w:color w:val="0000FF"/>
          <w:sz w:val="24"/>
          <w:szCs w:val="24"/>
        </w:rPr>
        <w:t xml:space="preserve"> </w:t>
      </w:r>
      <w:r w:rsidR="00771F35" w:rsidRPr="0079141A">
        <w:rPr>
          <w:rFonts w:ascii="Times New Roman Bold" w:hAnsi="Times New Roman Bold"/>
          <w:b/>
          <w:sz w:val="24"/>
          <w:szCs w:val="24"/>
        </w:rPr>
        <w:t>EST</w:t>
      </w:r>
      <w:r w:rsidRPr="0079141A">
        <w:rPr>
          <w:rFonts w:ascii="Times New Roman Bold" w:hAnsi="Times New Roman Bold"/>
          <w:b/>
          <w:sz w:val="24"/>
          <w:szCs w:val="24"/>
        </w:rPr>
        <w:t xml:space="preserve"> </w:t>
      </w:r>
      <w:r w:rsidR="00716FA9" w:rsidRPr="0079141A">
        <w:rPr>
          <w:rFonts w:ascii="Times New Roman Bold" w:hAnsi="Times New Roman Bold"/>
          <w:b/>
          <w:sz w:val="24"/>
          <w:szCs w:val="24"/>
        </w:rPr>
        <w:t>(</w:t>
      </w:r>
      <w:r w:rsidR="00716FA9" w:rsidRPr="0079141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1st Motion/2nd Motion</w:t>
      </w:r>
      <w:r w:rsidR="00E41A31" w:rsidRPr="007914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</w:t>
      </w:r>
      <w:r w:rsidR="003E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CDR Christine Nemeti/LT </w:t>
      </w:r>
      <w:r w:rsidR="00666126">
        <w:rPr>
          <w:rFonts w:ascii="Times New Roman" w:eastAsia="Times New Roman" w:hAnsi="Times New Roman" w:cs="Times New Roman"/>
          <w:b/>
          <w:bCs/>
          <w:sz w:val="24"/>
          <w:szCs w:val="24"/>
        </w:rPr>
        <w:t>Everett Rollins IV</w:t>
      </w:r>
    </w:p>
    <w:p w14:paraId="548188E5" w14:textId="77777777" w:rsidR="00D52DD0" w:rsidRPr="0079141A" w:rsidRDefault="00D52DD0" w:rsidP="00D52DD0">
      <w:pPr>
        <w:rPr>
          <w:rFonts w:ascii="Times New Roman Bold" w:hAnsi="Times New Roman Bold" w:cs="Times New Roman"/>
          <w:color w:val="0000FF"/>
          <w:sz w:val="24"/>
          <w:szCs w:val="24"/>
        </w:rPr>
      </w:pPr>
      <w:r w:rsidRPr="0079141A">
        <w:rPr>
          <w:rFonts w:ascii="Times New Roman Bold" w:hAnsi="Times New Roman Bold" w:cs="Times New Roman"/>
          <w:color w:val="0000FF"/>
          <w:sz w:val="24"/>
          <w:szCs w:val="24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D52DD0" w:rsidRPr="0079141A" w14:paraId="42D7A5AF" w14:textId="77777777" w:rsidTr="00A70550">
        <w:tc>
          <w:tcPr>
            <w:tcW w:w="2472" w:type="dxa"/>
          </w:tcPr>
          <w:p w14:paraId="086DA192" w14:textId="44554030" w:rsidR="00D52DD0" w:rsidRPr="0079141A" w:rsidRDefault="00C16D5B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Tricia Booker</w:t>
            </w:r>
          </w:p>
        </w:tc>
        <w:tc>
          <w:tcPr>
            <w:tcW w:w="2472" w:type="dxa"/>
            <w:shd w:val="clear" w:color="auto" w:fill="auto"/>
          </w:tcPr>
          <w:p w14:paraId="70DC127C" w14:textId="207E23DF" w:rsidR="00D52DD0" w:rsidRPr="0079141A" w:rsidRDefault="00C16D5B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Christine Nemeti</w:t>
            </w:r>
          </w:p>
        </w:tc>
        <w:tc>
          <w:tcPr>
            <w:tcW w:w="2473" w:type="dxa"/>
            <w:shd w:val="clear" w:color="auto" w:fill="auto"/>
          </w:tcPr>
          <w:p w14:paraId="45BE24F2" w14:textId="67BA837D" w:rsidR="00D52DD0" w:rsidRPr="0079141A" w:rsidRDefault="00C16D5B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CDR Holly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Berilla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2A9C222B" w14:textId="594B57F1" w:rsidR="00D52DD0" w:rsidRPr="0079141A" w:rsidRDefault="00C16D5B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 Kar</w:t>
            </w:r>
            <w:r w:rsidR="003E00A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Hearod</w:t>
            </w:r>
          </w:p>
        </w:tc>
      </w:tr>
      <w:tr w:rsidR="00D52DD0" w:rsidRPr="0079141A" w14:paraId="61E993F7" w14:textId="77777777" w:rsidTr="00A70550">
        <w:tc>
          <w:tcPr>
            <w:tcW w:w="2472" w:type="dxa"/>
          </w:tcPr>
          <w:p w14:paraId="65FC1126" w14:textId="11B5918C" w:rsidR="00D52DD0" w:rsidRPr="0079141A" w:rsidRDefault="00C16D5B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Delice Echols</w:t>
            </w:r>
          </w:p>
        </w:tc>
        <w:tc>
          <w:tcPr>
            <w:tcW w:w="2472" w:type="dxa"/>
            <w:shd w:val="clear" w:color="auto" w:fill="auto"/>
          </w:tcPr>
          <w:p w14:paraId="122AD233" w14:textId="756187B2" w:rsidR="00D52DD0" w:rsidRPr="0079141A" w:rsidRDefault="00C16D5B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 Kristin Kelly</w:t>
            </w:r>
          </w:p>
        </w:tc>
        <w:tc>
          <w:tcPr>
            <w:tcW w:w="2473" w:type="dxa"/>
            <w:shd w:val="clear" w:color="auto" w:fill="auto"/>
          </w:tcPr>
          <w:p w14:paraId="0FCE9784" w14:textId="6847BDA7" w:rsidR="00D52DD0" w:rsidRPr="0079141A" w:rsidRDefault="00C16D5B" w:rsidP="00E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Curtis Hagerman</w:t>
            </w:r>
          </w:p>
        </w:tc>
        <w:tc>
          <w:tcPr>
            <w:tcW w:w="2473" w:type="dxa"/>
            <w:shd w:val="clear" w:color="auto" w:fill="auto"/>
          </w:tcPr>
          <w:p w14:paraId="03976425" w14:textId="45A4FB18" w:rsidR="00D52DD0" w:rsidRPr="0079141A" w:rsidRDefault="003524E3" w:rsidP="0024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CDR Kymberly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-Grove</w:t>
            </w:r>
          </w:p>
        </w:tc>
      </w:tr>
      <w:tr w:rsidR="00285D06" w:rsidRPr="0079141A" w14:paraId="06CF3542" w14:textId="77777777" w:rsidTr="00A70550">
        <w:tc>
          <w:tcPr>
            <w:tcW w:w="2472" w:type="dxa"/>
          </w:tcPr>
          <w:p w14:paraId="58DE513B" w14:textId="05E69265" w:rsidR="00285D06" w:rsidRPr="0079141A" w:rsidRDefault="003524E3" w:rsidP="00CC7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Candice Karber</w:t>
            </w:r>
          </w:p>
        </w:tc>
        <w:tc>
          <w:tcPr>
            <w:tcW w:w="2472" w:type="dxa"/>
          </w:tcPr>
          <w:p w14:paraId="63DF30DA" w14:textId="58D255FA" w:rsidR="00285D06" w:rsidRPr="0079141A" w:rsidRDefault="003524E3" w:rsidP="002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Desirrae Harris</w:t>
            </w:r>
          </w:p>
        </w:tc>
        <w:tc>
          <w:tcPr>
            <w:tcW w:w="2473" w:type="dxa"/>
          </w:tcPr>
          <w:p w14:paraId="04621508" w14:textId="56F588E3" w:rsidR="00285D06" w:rsidRPr="0079141A" w:rsidRDefault="003524E3" w:rsidP="002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Kari Harris</w:t>
            </w:r>
          </w:p>
        </w:tc>
        <w:tc>
          <w:tcPr>
            <w:tcW w:w="2473" w:type="dxa"/>
          </w:tcPr>
          <w:p w14:paraId="41CD94B8" w14:textId="2224574A" w:rsidR="00285D06" w:rsidRPr="0079141A" w:rsidRDefault="003524E3" w:rsidP="0028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Allah-Fard Sharrieff</w:t>
            </w:r>
          </w:p>
        </w:tc>
      </w:tr>
      <w:tr w:rsidR="00285D06" w:rsidRPr="0079141A" w14:paraId="193C7C50" w14:textId="77777777" w:rsidTr="00A70550">
        <w:tc>
          <w:tcPr>
            <w:tcW w:w="2472" w:type="dxa"/>
          </w:tcPr>
          <w:p w14:paraId="563AD35B" w14:textId="36BEBFAA" w:rsidR="00285D06" w:rsidRPr="0079141A" w:rsidRDefault="003E00A8" w:rsidP="003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Alysa Ward</w:t>
            </w:r>
          </w:p>
        </w:tc>
        <w:tc>
          <w:tcPr>
            <w:tcW w:w="2472" w:type="dxa"/>
          </w:tcPr>
          <w:p w14:paraId="29CB349C" w14:textId="33302C0E" w:rsidR="00285D06" w:rsidRPr="0079141A" w:rsidRDefault="003E00A8" w:rsidP="003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CDR Jenny McCorkle</w:t>
            </w:r>
          </w:p>
        </w:tc>
        <w:tc>
          <w:tcPr>
            <w:tcW w:w="2473" w:type="dxa"/>
          </w:tcPr>
          <w:p w14:paraId="73AE0362" w14:textId="05C929C0" w:rsidR="00285D06" w:rsidRPr="0079141A" w:rsidRDefault="003E00A8" w:rsidP="003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Tamika Finch-Hall</w:t>
            </w:r>
          </w:p>
        </w:tc>
        <w:tc>
          <w:tcPr>
            <w:tcW w:w="2473" w:type="dxa"/>
          </w:tcPr>
          <w:p w14:paraId="75C4C813" w14:textId="299BDB46" w:rsidR="00285D06" w:rsidRPr="0079141A" w:rsidRDefault="003E00A8" w:rsidP="003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Katana Jackson</w:t>
            </w:r>
          </w:p>
        </w:tc>
      </w:tr>
      <w:tr w:rsidR="003136E3" w:rsidRPr="0079141A" w14:paraId="533C336C" w14:textId="77777777" w:rsidTr="00A70550">
        <w:tc>
          <w:tcPr>
            <w:tcW w:w="2472" w:type="dxa"/>
          </w:tcPr>
          <w:p w14:paraId="72543D25" w14:textId="3267DE9E" w:rsidR="003136E3" w:rsidRPr="0079141A" w:rsidRDefault="00666126" w:rsidP="003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Everett Rollins IV</w:t>
            </w:r>
          </w:p>
        </w:tc>
        <w:tc>
          <w:tcPr>
            <w:tcW w:w="2472" w:type="dxa"/>
          </w:tcPr>
          <w:p w14:paraId="24BA9C85" w14:textId="29E7B886" w:rsidR="003136E3" w:rsidRPr="0079141A" w:rsidRDefault="00666126" w:rsidP="003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 Melanie Pedersen</w:t>
            </w:r>
          </w:p>
        </w:tc>
        <w:tc>
          <w:tcPr>
            <w:tcW w:w="2473" w:type="dxa"/>
          </w:tcPr>
          <w:p w14:paraId="26135955" w14:textId="30E1BE71" w:rsidR="003136E3" w:rsidRPr="0079141A" w:rsidRDefault="00666126" w:rsidP="003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LCDR Jennifer Weekes</w:t>
            </w:r>
          </w:p>
        </w:tc>
        <w:tc>
          <w:tcPr>
            <w:tcW w:w="2473" w:type="dxa"/>
          </w:tcPr>
          <w:p w14:paraId="4F56E280" w14:textId="16D7703C" w:rsidR="003136E3" w:rsidRPr="0079141A" w:rsidRDefault="00666126" w:rsidP="003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Keisha Bryan</w:t>
            </w:r>
          </w:p>
        </w:tc>
      </w:tr>
      <w:tr w:rsidR="00666126" w:rsidRPr="0079141A" w14:paraId="19C50957" w14:textId="77777777" w:rsidTr="00A70550">
        <w:tc>
          <w:tcPr>
            <w:tcW w:w="2472" w:type="dxa"/>
          </w:tcPr>
          <w:p w14:paraId="06B1F131" w14:textId="2886B22C" w:rsidR="00666126" w:rsidRPr="0079141A" w:rsidRDefault="00666126" w:rsidP="0066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Amisial Pafilvie</w:t>
            </w:r>
          </w:p>
        </w:tc>
        <w:tc>
          <w:tcPr>
            <w:tcW w:w="2472" w:type="dxa"/>
          </w:tcPr>
          <w:p w14:paraId="737E96ED" w14:textId="2268E06F" w:rsidR="00666126" w:rsidRPr="0079141A" w:rsidRDefault="00666126" w:rsidP="0066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 Janelle Phillip</w:t>
            </w:r>
          </w:p>
        </w:tc>
        <w:tc>
          <w:tcPr>
            <w:tcW w:w="2473" w:type="dxa"/>
          </w:tcPr>
          <w:p w14:paraId="5A70EFCB" w14:textId="7E794133" w:rsidR="00666126" w:rsidRPr="0079141A" w:rsidRDefault="00666126" w:rsidP="0066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39AC1597" w14:textId="066226DB" w:rsidR="00666126" w:rsidRPr="0079141A" w:rsidRDefault="00666126" w:rsidP="0066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1D21A" w14:textId="1DC7FF5D" w:rsidR="00D52DD0" w:rsidRPr="0079141A" w:rsidRDefault="00D52DD0" w:rsidP="00D52DD0">
      <w:pPr>
        <w:rPr>
          <w:rFonts w:ascii="Times New Roman Bold" w:hAnsi="Times New Roman Bold" w:cs="Times New Roman"/>
          <w:sz w:val="24"/>
          <w:szCs w:val="24"/>
        </w:rPr>
      </w:pPr>
    </w:p>
    <w:p w14:paraId="1C9C4B5C" w14:textId="4BC766B5" w:rsidR="005D7238" w:rsidRPr="0079141A" w:rsidRDefault="005D7238" w:rsidP="00D52DD0">
      <w:pPr>
        <w:rPr>
          <w:rFonts w:ascii="Times New Roman Bold" w:hAnsi="Times New Roman Bold" w:cs="Times New Roman"/>
          <w:sz w:val="24"/>
          <w:szCs w:val="24"/>
        </w:rPr>
      </w:pPr>
    </w:p>
    <w:p w14:paraId="4AF61FC3" w14:textId="77777777" w:rsidR="00CD0890" w:rsidRPr="0079141A" w:rsidRDefault="00CD0890" w:rsidP="00001CCE">
      <w:pPr>
        <w:rPr>
          <w:rFonts w:ascii="Times New Roman Bold" w:hAnsi="Times New Roman Bold" w:cs="Times New Roman"/>
          <w:sz w:val="24"/>
          <w:szCs w:val="24"/>
        </w:rPr>
      </w:pPr>
    </w:p>
    <w:sectPr w:rsidR="00CD0890" w:rsidRPr="0079141A" w:rsidSect="00DD4D85">
      <w:footerReference w:type="default" r:id="rId15"/>
      <w:headerReference w:type="first" r:id="rId16"/>
      <w:pgSz w:w="12240" w:h="15840"/>
      <w:pgMar w:top="90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F3B90" w14:textId="77777777" w:rsidR="00F71AB7" w:rsidRDefault="00F71AB7" w:rsidP="0096418E">
      <w:pPr>
        <w:spacing w:after="0" w:line="240" w:lineRule="auto"/>
      </w:pPr>
      <w:r>
        <w:separator/>
      </w:r>
    </w:p>
  </w:endnote>
  <w:endnote w:type="continuationSeparator" w:id="0">
    <w:p w14:paraId="5F9F0FDD" w14:textId="77777777" w:rsidR="00F71AB7" w:rsidRDefault="00F71AB7" w:rsidP="0096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485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7D363" w14:textId="77777777" w:rsidR="008D6318" w:rsidRDefault="00D60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2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D56EDA" w14:textId="77777777" w:rsidR="008D6318" w:rsidRDefault="00F71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99C4A" w14:textId="77777777" w:rsidR="00F71AB7" w:rsidRDefault="00F71AB7" w:rsidP="0096418E">
      <w:pPr>
        <w:spacing w:after="0" w:line="240" w:lineRule="auto"/>
      </w:pPr>
      <w:r>
        <w:separator/>
      </w:r>
    </w:p>
  </w:footnote>
  <w:footnote w:type="continuationSeparator" w:id="0">
    <w:p w14:paraId="6BCF2D65" w14:textId="77777777" w:rsidR="00F71AB7" w:rsidRDefault="00F71AB7" w:rsidP="0096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9199" w14:textId="77777777" w:rsidR="00DD4D85" w:rsidRPr="004250A4" w:rsidRDefault="00DD4D85" w:rsidP="00DD4D85">
    <w:pPr>
      <w:jc w:val="center"/>
      <w:rPr>
        <w:rFonts w:ascii="Times New Roman" w:hAnsi="Times New Roman" w:cs="Times New Roman"/>
        <w:b/>
        <w:sz w:val="24"/>
        <w:szCs w:val="24"/>
      </w:rPr>
    </w:pPr>
    <w:r w:rsidRPr="004250A4">
      <w:rPr>
        <w:rFonts w:ascii="Times New Roman" w:hAnsi="Times New Roman" w:cs="Times New Roman"/>
        <w:b/>
        <w:sz w:val="24"/>
        <w:szCs w:val="24"/>
      </w:rPr>
      <w:t xml:space="preserve">Social Work Professional Advisory Group   </w:t>
    </w:r>
  </w:p>
  <w:p w14:paraId="20A64E96" w14:textId="77777777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  <w:r w:rsidRPr="004250A4">
      <w:rPr>
        <w:rFonts w:ascii="Times New Roman" w:eastAsia="Times New Roman" w:hAnsi="Times New Roman" w:cs="Times New Roman"/>
        <w:b/>
        <w:color w:val="3B3B3B"/>
        <w:sz w:val="24"/>
        <w:szCs w:val="24"/>
      </w:rPr>
      <w:t xml:space="preserve">General Meeting </w:t>
    </w:r>
  </w:p>
  <w:p w14:paraId="27218638" w14:textId="77777777" w:rsidR="00DD4D85" w:rsidRPr="004250A4" w:rsidRDefault="00F3633D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  <w:r w:rsidRPr="004250A4">
      <w:rPr>
        <w:rFonts w:ascii="Times New Roman" w:eastAsia="Times New Roman" w:hAnsi="Times New Roman" w:cs="Times New Roman"/>
        <w:b/>
        <w:color w:val="3B3B3B"/>
        <w:sz w:val="24"/>
        <w:szCs w:val="24"/>
      </w:rPr>
      <w:t>Minutes</w:t>
    </w:r>
  </w:p>
  <w:p w14:paraId="4C26CEE3" w14:textId="77777777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</w:p>
  <w:p w14:paraId="07DBAB51" w14:textId="7DD9F2D1" w:rsidR="00DD4D85" w:rsidRPr="004250A4" w:rsidRDefault="00133937" w:rsidP="00DD4D85">
    <w:pPr>
      <w:spacing w:after="0" w:line="240" w:lineRule="auto"/>
      <w:jc w:val="center"/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</w:pPr>
    <w:r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17</w:t>
    </w:r>
    <w:r w:rsidR="00304C35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 xml:space="preserve"> </w:t>
    </w:r>
    <w:r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NOV</w:t>
    </w:r>
    <w:r w:rsidR="00CD53FB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 xml:space="preserve"> </w:t>
    </w:r>
    <w:r w:rsidR="00DD4D85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1</w:t>
    </w:r>
    <w:r w:rsidR="00886703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5</w:t>
    </w:r>
    <w:r w:rsidR="00DD4D85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00-1</w:t>
    </w:r>
    <w:r w:rsidR="00886703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6</w:t>
    </w:r>
    <w:r w:rsidR="00DD4D85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>00 HRS EST</w:t>
    </w:r>
  </w:p>
  <w:p w14:paraId="1147F588" w14:textId="77777777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</w:pPr>
  </w:p>
  <w:p w14:paraId="10A3113D" w14:textId="02A96215" w:rsidR="00DD4D85" w:rsidRPr="004250A4" w:rsidRDefault="00DD4D85" w:rsidP="00DD4D8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3B3B3B"/>
        <w:sz w:val="24"/>
        <w:szCs w:val="24"/>
      </w:rPr>
    </w:pPr>
    <w:r w:rsidRPr="004250A4">
      <w:rPr>
        <w:rFonts w:ascii="Times New Roman" w:eastAsia="Times New Roman" w:hAnsi="Times New Roman" w:cs="Times New Roman"/>
        <w:sz w:val="24"/>
        <w:szCs w:val="24"/>
        <w:highlight w:val="yellow"/>
      </w:rPr>
      <w:t>Conference Dial in:</w:t>
    </w:r>
    <w:r w:rsidRPr="004250A4">
      <w:rPr>
        <w:rFonts w:ascii="Segoe UI" w:eastAsia="Times New Roman" w:hAnsi="Segoe UI" w:cs="Segoe UI"/>
        <w:color w:val="3B3B3B"/>
        <w:sz w:val="24"/>
        <w:szCs w:val="24"/>
        <w:highlight w:val="yellow"/>
      </w:rPr>
      <w:t xml:space="preserve"> </w:t>
    </w:r>
    <w:r w:rsidR="00E47550" w:rsidRPr="004250A4">
      <w:rPr>
        <w:rFonts w:ascii="Times New Roman" w:eastAsia="Times New Roman" w:hAnsi="Times New Roman" w:cs="Times New Roman"/>
        <w:b/>
        <w:bCs/>
        <w:color w:val="3B3B3B"/>
        <w:sz w:val="24"/>
        <w:szCs w:val="24"/>
        <w:highlight w:val="yellow"/>
      </w:rPr>
      <w:t>(425) 436-6356</w:t>
    </w:r>
    <w:r w:rsidR="00E47550" w:rsidRPr="004250A4">
      <w:rPr>
        <w:rFonts w:ascii="Times New Roman" w:eastAsia="Times New Roman" w:hAnsi="Times New Roman" w:cs="Times New Roman"/>
        <w:color w:val="3B3B3B"/>
        <w:sz w:val="24"/>
        <w:szCs w:val="24"/>
        <w:highlight w:val="yellow"/>
      </w:rPr>
      <w:t xml:space="preserve">. </w:t>
    </w:r>
    <w:r w:rsidR="00E47550" w:rsidRPr="004250A4">
      <w:rPr>
        <w:rFonts w:ascii="Times New Roman" w:eastAsia="Times New Roman" w:hAnsi="Times New Roman" w:cs="Times New Roman"/>
        <w:b/>
        <w:color w:val="3B3B3B"/>
        <w:sz w:val="24"/>
        <w:szCs w:val="24"/>
        <w:highlight w:val="yellow"/>
      </w:rPr>
      <w:t xml:space="preserve">passcode </w:t>
    </w:r>
    <w:r w:rsidR="00E47550" w:rsidRPr="004250A4">
      <w:rPr>
        <w:rFonts w:ascii="Times New Roman" w:eastAsia="Times New Roman" w:hAnsi="Times New Roman" w:cs="Times New Roman"/>
        <w:b/>
        <w:bCs/>
        <w:color w:val="3B3B3B"/>
        <w:sz w:val="24"/>
        <w:szCs w:val="24"/>
        <w:highlight w:val="yellow"/>
      </w:rPr>
      <w:t>220252</w:t>
    </w:r>
    <w:r w:rsidR="00E47550" w:rsidRPr="004250A4">
      <w:rPr>
        <w:rFonts w:ascii="Times New Roman" w:eastAsia="Times New Roman" w:hAnsi="Times New Roman" w:cs="Times New Roman"/>
        <w:b/>
        <w:color w:val="3B3B3B"/>
        <w:sz w:val="24"/>
        <w:szCs w:val="24"/>
        <w:highlight w:val="yellow"/>
      </w:rPr>
      <w:t>#</w:t>
    </w:r>
  </w:p>
  <w:p w14:paraId="5AD918CA" w14:textId="77777777" w:rsidR="00DD4D85" w:rsidRDefault="00DD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0.5pt;height:10.5pt" o:bullet="t">
        <v:imagedata r:id="rId1" o:title="mso6495"/>
      </v:shape>
    </w:pict>
  </w:numPicBullet>
  <w:abstractNum w:abstractNumId="0" w15:restartNumberingAfterBreak="0">
    <w:nsid w:val="018871EC"/>
    <w:multiLevelType w:val="hybridMultilevel"/>
    <w:tmpl w:val="EDB4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10C0"/>
    <w:multiLevelType w:val="hybridMultilevel"/>
    <w:tmpl w:val="A7166E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202D7F"/>
    <w:multiLevelType w:val="hybridMultilevel"/>
    <w:tmpl w:val="D5444E70"/>
    <w:lvl w:ilvl="0" w:tplc="DA6631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0C09"/>
    <w:multiLevelType w:val="hybridMultilevel"/>
    <w:tmpl w:val="F260DE00"/>
    <w:lvl w:ilvl="0" w:tplc="1CF4443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27537"/>
    <w:multiLevelType w:val="hybridMultilevel"/>
    <w:tmpl w:val="1E78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457C9"/>
    <w:multiLevelType w:val="hybridMultilevel"/>
    <w:tmpl w:val="E13C5480"/>
    <w:lvl w:ilvl="0" w:tplc="B69E5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A6BCC"/>
    <w:multiLevelType w:val="hybridMultilevel"/>
    <w:tmpl w:val="0DDAC9AE"/>
    <w:lvl w:ilvl="0" w:tplc="469AD0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3212"/>
    <w:multiLevelType w:val="hybridMultilevel"/>
    <w:tmpl w:val="286C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81CF4"/>
    <w:multiLevelType w:val="hybridMultilevel"/>
    <w:tmpl w:val="FC120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6E5482"/>
    <w:multiLevelType w:val="hybridMultilevel"/>
    <w:tmpl w:val="EBFA90E2"/>
    <w:lvl w:ilvl="0" w:tplc="1CF4443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12BE4"/>
    <w:multiLevelType w:val="hybridMultilevel"/>
    <w:tmpl w:val="22EE4A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A1B8E"/>
    <w:multiLevelType w:val="hybridMultilevel"/>
    <w:tmpl w:val="BC4C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40DA2"/>
    <w:multiLevelType w:val="hybridMultilevel"/>
    <w:tmpl w:val="CE94896A"/>
    <w:lvl w:ilvl="0" w:tplc="E6002E3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C6428"/>
    <w:multiLevelType w:val="hybridMultilevel"/>
    <w:tmpl w:val="243A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95A5E"/>
    <w:multiLevelType w:val="hybridMultilevel"/>
    <w:tmpl w:val="82D8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E70D3"/>
    <w:multiLevelType w:val="hybridMultilevel"/>
    <w:tmpl w:val="2BAEF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C82186"/>
    <w:multiLevelType w:val="hybridMultilevel"/>
    <w:tmpl w:val="B92AE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75758F"/>
    <w:multiLevelType w:val="hybridMultilevel"/>
    <w:tmpl w:val="7B8C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669C1"/>
    <w:multiLevelType w:val="hybridMultilevel"/>
    <w:tmpl w:val="D18A41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3B28D7"/>
    <w:multiLevelType w:val="hybridMultilevel"/>
    <w:tmpl w:val="DD06B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91883"/>
    <w:multiLevelType w:val="hybridMultilevel"/>
    <w:tmpl w:val="EA94C070"/>
    <w:lvl w:ilvl="0" w:tplc="42EEF9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D5324"/>
    <w:multiLevelType w:val="hybridMultilevel"/>
    <w:tmpl w:val="8F903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A84089"/>
    <w:multiLevelType w:val="hybridMultilevel"/>
    <w:tmpl w:val="CBF4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17ED5"/>
    <w:multiLevelType w:val="hybridMultilevel"/>
    <w:tmpl w:val="6598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30856"/>
    <w:multiLevelType w:val="hybridMultilevel"/>
    <w:tmpl w:val="7F20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78D3"/>
    <w:multiLevelType w:val="hybridMultilevel"/>
    <w:tmpl w:val="6A244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742D5"/>
    <w:multiLevelType w:val="hybridMultilevel"/>
    <w:tmpl w:val="EB1AEC44"/>
    <w:lvl w:ilvl="0" w:tplc="C9E4EE10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F595D"/>
    <w:multiLevelType w:val="hybridMultilevel"/>
    <w:tmpl w:val="0D36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0308A"/>
    <w:multiLevelType w:val="hybridMultilevel"/>
    <w:tmpl w:val="37565394"/>
    <w:lvl w:ilvl="0" w:tplc="8C02C2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970EDD"/>
    <w:multiLevelType w:val="hybridMultilevel"/>
    <w:tmpl w:val="77987328"/>
    <w:lvl w:ilvl="0" w:tplc="01F44C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04BE1"/>
    <w:multiLevelType w:val="hybridMultilevel"/>
    <w:tmpl w:val="DE7A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A4F31"/>
    <w:multiLevelType w:val="hybridMultilevel"/>
    <w:tmpl w:val="968263BE"/>
    <w:lvl w:ilvl="0" w:tplc="1CF4443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A0FE1"/>
    <w:multiLevelType w:val="hybridMultilevel"/>
    <w:tmpl w:val="1D5A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35037"/>
    <w:multiLevelType w:val="hybridMultilevel"/>
    <w:tmpl w:val="2CE80740"/>
    <w:lvl w:ilvl="0" w:tplc="497EBC8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7"/>
  </w:num>
  <w:num w:numId="5">
    <w:abstractNumId w:val="5"/>
  </w:num>
  <w:num w:numId="6">
    <w:abstractNumId w:val="30"/>
  </w:num>
  <w:num w:numId="7">
    <w:abstractNumId w:val="11"/>
  </w:num>
  <w:num w:numId="8">
    <w:abstractNumId w:val="14"/>
  </w:num>
  <w:num w:numId="9">
    <w:abstractNumId w:val="22"/>
  </w:num>
  <w:num w:numId="10">
    <w:abstractNumId w:val="29"/>
  </w:num>
  <w:num w:numId="11">
    <w:abstractNumId w:val="4"/>
  </w:num>
  <w:num w:numId="12">
    <w:abstractNumId w:val="33"/>
  </w:num>
  <w:num w:numId="13">
    <w:abstractNumId w:val="20"/>
  </w:num>
  <w:num w:numId="14">
    <w:abstractNumId w:val="2"/>
  </w:num>
  <w:num w:numId="15">
    <w:abstractNumId w:val="6"/>
  </w:num>
  <w:num w:numId="16">
    <w:abstractNumId w:val="3"/>
  </w:num>
  <w:num w:numId="17">
    <w:abstractNumId w:val="21"/>
  </w:num>
  <w:num w:numId="18">
    <w:abstractNumId w:val="28"/>
  </w:num>
  <w:num w:numId="19">
    <w:abstractNumId w:val="27"/>
  </w:num>
  <w:num w:numId="20">
    <w:abstractNumId w:val="12"/>
  </w:num>
  <w:num w:numId="21">
    <w:abstractNumId w:val="24"/>
  </w:num>
  <w:num w:numId="22">
    <w:abstractNumId w:val="1"/>
  </w:num>
  <w:num w:numId="23">
    <w:abstractNumId w:val="3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5"/>
  </w:num>
  <w:num w:numId="29">
    <w:abstractNumId w:val="18"/>
  </w:num>
  <w:num w:numId="30">
    <w:abstractNumId w:val="15"/>
  </w:num>
  <w:num w:numId="31">
    <w:abstractNumId w:val="31"/>
  </w:num>
  <w:num w:numId="32">
    <w:abstractNumId w:val="8"/>
  </w:num>
  <w:num w:numId="33">
    <w:abstractNumId w:val="13"/>
  </w:num>
  <w:num w:numId="3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8E"/>
    <w:rsid w:val="000001C7"/>
    <w:rsid w:val="00001CCE"/>
    <w:rsid w:val="00003490"/>
    <w:rsid w:val="000039FE"/>
    <w:rsid w:val="00007019"/>
    <w:rsid w:val="00015D36"/>
    <w:rsid w:val="00015FBB"/>
    <w:rsid w:val="00016B8C"/>
    <w:rsid w:val="000215CB"/>
    <w:rsid w:val="00021B6B"/>
    <w:rsid w:val="00022C1B"/>
    <w:rsid w:val="00024965"/>
    <w:rsid w:val="000274B9"/>
    <w:rsid w:val="00027F25"/>
    <w:rsid w:val="000337AE"/>
    <w:rsid w:val="00033CB1"/>
    <w:rsid w:val="000417EB"/>
    <w:rsid w:val="000536FF"/>
    <w:rsid w:val="000576E1"/>
    <w:rsid w:val="000604C6"/>
    <w:rsid w:val="00061A2E"/>
    <w:rsid w:val="00063845"/>
    <w:rsid w:val="00064195"/>
    <w:rsid w:val="000659E8"/>
    <w:rsid w:val="0007016E"/>
    <w:rsid w:val="00072DF3"/>
    <w:rsid w:val="00081904"/>
    <w:rsid w:val="00082772"/>
    <w:rsid w:val="000827E8"/>
    <w:rsid w:val="00083ED9"/>
    <w:rsid w:val="000879A1"/>
    <w:rsid w:val="000907FC"/>
    <w:rsid w:val="00092B54"/>
    <w:rsid w:val="000943DE"/>
    <w:rsid w:val="000A6162"/>
    <w:rsid w:val="000A6A9E"/>
    <w:rsid w:val="000C25E4"/>
    <w:rsid w:val="000C57F0"/>
    <w:rsid w:val="000D45B4"/>
    <w:rsid w:val="000D5D21"/>
    <w:rsid w:val="000E3BAC"/>
    <w:rsid w:val="000E6653"/>
    <w:rsid w:val="000F00A5"/>
    <w:rsid w:val="000F063A"/>
    <w:rsid w:val="000F0716"/>
    <w:rsid w:val="000F18DA"/>
    <w:rsid w:val="000F2FA1"/>
    <w:rsid w:val="00102468"/>
    <w:rsid w:val="00102B0F"/>
    <w:rsid w:val="001073A8"/>
    <w:rsid w:val="001154BA"/>
    <w:rsid w:val="00123D17"/>
    <w:rsid w:val="00124534"/>
    <w:rsid w:val="00126299"/>
    <w:rsid w:val="00126DF4"/>
    <w:rsid w:val="0012739D"/>
    <w:rsid w:val="00133937"/>
    <w:rsid w:val="001349B9"/>
    <w:rsid w:val="00134A90"/>
    <w:rsid w:val="00134C48"/>
    <w:rsid w:val="001361BD"/>
    <w:rsid w:val="00141099"/>
    <w:rsid w:val="0014325E"/>
    <w:rsid w:val="001438C9"/>
    <w:rsid w:val="00146C78"/>
    <w:rsid w:val="00151568"/>
    <w:rsid w:val="00151A5B"/>
    <w:rsid w:val="001635AF"/>
    <w:rsid w:val="00164D31"/>
    <w:rsid w:val="001665E2"/>
    <w:rsid w:val="001671F3"/>
    <w:rsid w:val="00175B59"/>
    <w:rsid w:val="001802EB"/>
    <w:rsid w:val="00186BF8"/>
    <w:rsid w:val="00190387"/>
    <w:rsid w:val="001908DE"/>
    <w:rsid w:val="00191835"/>
    <w:rsid w:val="001968CB"/>
    <w:rsid w:val="001A0C38"/>
    <w:rsid w:val="001A1F15"/>
    <w:rsid w:val="001A65DE"/>
    <w:rsid w:val="001A73C6"/>
    <w:rsid w:val="001B1557"/>
    <w:rsid w:val="001B1FED"/>
    <w:rsid w:val="001B5ECD"/>
    <w:rsid w:val="001E62CF"/>
    <w:rsid w:val="001F0181"/>
    <w:rsid w:val="001F4968"/>
    <w:rsid w:val="001F7587"/>
    <w:rsid w:val="00200B2C"/>
    <w:rsid w:val="00201BC3"/>
    <w:rsid w:val="00206F08"/>
    <w:rsid w:val="0020727D"/>
    <w:rsid w:val="00211261"/>
    <w:rsid w:val="002126CE"/>
    <w:rsid w:val="00212CE7"/>
    <w:rsid w:val="002157F0"/>
    <w:rsid w:val="00223148"/>
    <w:rsid w:val="0022327E"/>
    <w:rsid w:val="00225E58"/>
    <w:rsid w:val="00227FF3"/>
    <w:rsid w:val="00230456"/>
    <w:rsid w:val="00233F3B"/>
    <w:rsid w:val="00240C76"/>
    <w:rsid w:val="00240EF6"/>
    <w:rsid w:val="00243B58"/>
    <w:rsid w:val="00245605"/>
    <w:rsid w:val="0024622D"/>
    <w:rsid w:val="0025352B"/>
    <w:rsid w:val="00261A98"/>
    <w:rsid w:val="002620A6"/>
    <w:rsid w:val="00264FA2"/>
    <w:rsid w:val="002677AB"/>
    <w:rsid w:val="00272A20"/>
    <w:rsid w:val="00272D39"/>
    <w:rsid w:val="0027458A"/>
    <w:rsid w:val="0027799F"/>
    <w:rsid w:val="002853BD"/>
    <w:rsid w:val="00285D06"/>
    <w:rsid w:val="00292765"/>
    <w:rsid w:val="002943DD"/>
    <w:rsid w:val="002959E8"/>
    <w:rsid w:val="002A16A6"/>
    <w:rsid w:val="002A2310"/>
    <w:rsid w:val="002A2873"/>
    <w:rsid w:val="002A5985"/>
    <w:rsid w:val="002C2FFA"/>
    <w:rsid w:val="002C301B"/>
    <w:rsid w:val="002C3CF4"/>
    <w:rsid w:val="002C664B"/>
    <w:rsid w:val="002C79A3"/>
    <w:rsid w:val="002D2FAA"/>
    <w:rsid w:val="002D328D"/>
    <w:rsid w:val="002D4FF2"/>
    <w:rsid w:val="002D5664"/>
    <w:rsid w:val="002D7AC9"/>
    <w:rsid w:val="002E0A05"/>
    <w:rsid w:val="002F2DAC"/>
    <w:rsid w:val="002F488E"/>
    <w:rsid w:val="002F4C40"/>
    <w:rsid w:val="002F591F"/>
    <w:rsid w:val="002F7195"/>
    <w:rsid w:val="00301515"/>
    <w:rsid w:val="00304B96"/>
    <w:rsid w:val="00304C35"/>
    <w:rsid w:val="00304D51"/>
    <w:rsid w:val="00305A46"/>
    <w:rsid w:val="0030644B"/>
    <w:rsid w:val="00306AD5"/>
    <w:rsid w:val="003136E3"/>
    <w:rsid w:val="003210DF"/>
    <w:rsid w:val="00327920"/>
    <w:rsid w:val="00327EE1"/>
    <w:rsid w:val="00334A3F"/>
    <w:rsid w:val="003358AC"/>
    <w:rsid w:val="00335F6B"/>
    <w:rsid w:val="00336DC9"/>
    <w:rsid w:val="0033724A"/>
    <w:rsid w:val="0035055F"/>
    <w:rsid w:val="003524E3"/>
    <w:rsid w:val="00357F05"/>
    <w:rsid w:val="003619A1"/>
    <w:rsid w:val="00362015"/>
    <w:rsid w:val="003649D6"/>
    <w:rsid w:val="00372493"/>
    <w:rsid w:val="0038064B"/>
    <w:rsid w:val="00383D83"/>
    <w:rsid w:val="00384383"/>
    <w:rsid w:val="00385A10"/>
    <w:rsid w:val="003905F8"/>
    <w:rsid w:val="00390743"/>
    <w:rsid w:val="00392BC6"/>
    <w:rsid w:val="00392DA5"/>
    <w:rsid w:val="003A0BCF"/>
    <w:rsid w:val="003A29CC"/>
    <w:rsid w:val="003B23D7"/>
    <w:rsid w:val="003B275C"/>
    <w:rsid w:val="003B2805"/>
    <w:rsid w:val="003B3B84"/>
    <w:rsid w:val="003B3FB7"/>
    <w:rsid w:val="003B52EB"/>
    <w:rsid w:val="003C0994"/>
    <w:rsid w:val="003C2915"/>
    <w:rsid w:val="003D06F7"/>
    <w:rsid w:val="003D2559"/>
    <w:rsid w:val="003E00A8"/>
    <w:rsid w:val="003E0855"/>
    <w:rsid w:val="003E2145"/>
    <w:rsid w:val="003E4D4A"/>
    <w:rsid w:val="003E6BF5"/>
    <w:rsid w:val="003E75B3"/>
    <w:rsid w:val="003F2132"/>
    <w:rsid w:val="003F551D"/>
    <w:rsid w:val="003F650D"/>
    <w:rsid w:val="004145F2"/>
    <w:rsid w:val="004167A6"/>
    <w:rsid w:val="00417301"/>
    <w:rsid w:val="004176A7"/>
    <w:rsid w:val="0042207F"/>
    <w:rsid w:val="00423A5E"/>
    <w:rsid w:val="004250A4"/>
    <w:rsid w:val="00425694"/>
    <w:rsid w:val="004343B2"/>
    <w:rsid w:val="004365AA"/>
    <w:rsid w:val="004411A7"/>
    <w:rsid w:val="00446645"/>
    <w:rsid w:val="00451280"/>
    <w:rsid w:val="00465D4D"/>
    <w:rsid w:val="0047098B"/>
    <w:rsid w:val="00480C70"/>
    <w:rsid w:val="004848B1"/>
    <w:rsid w:val="00484A1D"/>
    <w:rsid w:val="00486AE6"/>
    <w:rsid w:val="0049451B"/>
    <w:rsid w:val="004A55F7"/>
    <w:rsid w:val="004A5684"/>
    <w:rsid w:val="004A5B84"/>
    <w:rsid w:val="004B3B5A"/>
    <w:rsid w:val="004B4EE2"/>
    <w:rsid w:val="004B64C4"/>
    <w:rsid w:val="004B65BE"/>
    <w:rsid w:val="004B66D6"/>
    <w:rsid w:val="004B7F46"/>
    <w:rsid w:val="004C3753"/>
    <w:rsid w:val="004C43E1"/>
    <w:rsid w:val="004C6A20"/>
    <w:rsid w:val="004C7547"/>
    <w:rsid w:val="004D0DED"/>
    <w:rsid w:val="004D3B3A"/>
    <w:rsid w:val="004D6356"/>
    <w:rsid w:val="004D7A4C"/>
    <w:rsid w:val="004D7DFA"/>
    <w:rsid w:val="004E29E5"/>
    <w:rsid w:val="004E2E0E"/>
    <w:rsid w:val="004E581B"/>
    <w:rsid w:val="004F2F39"/>
    <w:rsid w:val="004F33EB"/>
    <w:rsid w:val="004F562D"/>
    <w:rsid w:val="004F5962"/>
    <w:rsid w:val="004F6D0F"/>
    <w:rsid w:val="004F6DA0"/>
    <w:rsid w:val="004F6DB8"/>
    <w:rsid w:val="004F7724"/>
    <w:rsid w:val="0050562F"/>
    <w:rsid w:val="00511A92"/>
    <w:rsid w:val="0051317A"/>
    <w:rsid w:val="00517548"/>
    <w:rsid w:val="00517AEE"/>
    <w:rsid w:val="00517D55"/>
    <w:rsid w:val="00524633"/>
    <w:rsid w:val="00527C54"/>
    <w:rsid w:val="00530915"/>
    <w:rsid w:val="00531118"/>
    <w:rsid w:val="00531D76"/>
    <w:rsid w:val="005345C7"/>
    <w:rsid w:val="0053739D"/>
    <w:rsid w:val="005378D4"/>
    <w:rsid w:val="00541586"/>
    <w:rsid w:val="00542384"/>
    <w:rsid w:val="00547FB9"/>
    <w:rsid w:val="0055038D"/>
    <w:rsid w:val="00551139"/>
    <w:rsid w:val="00552D18"/>
    <w:rsid w:val="005548B7"/>
    <w:rsid w:val="005577ED"/>
    <w:rsid w:val="00563BD0"/>
    <w:rsid w:val="00565156"/>
    <w:rsid w:val="00566850"/>
    <w:rsid w:val="00567302"/>
    <w:rsid w:val="00573044"/>
    <w:rsid w:val="00576AD4"/>
    <w:rsid w:val="005771F5"/>
    <w:rsid w:val="00581FBC"/>
    <w:rsid w:val="00582749"/>
    <w:rsid w:val="005827BB"/>
    <w:rsid w:val="00587487"/>
    <w:rsid w:val="005913E8"/>
    <w:rsid w:val="00591BB5"/>
    <w:rsid w:val="00593C4E"/>
    <w:rsid w:val="00594AFF"/>
    <w:rsid w:val="005976DC"/>
    <w:rsid w:val="005A0419"/>
    <w:rsid w:val="005A0C68"/>
    <w:rsid w:val="005A715D"/>
    <w:rsid w:val="005B160C"/>
    <w:rsid w:val="005B19D1"/>
    <w:rsid w:val="005B5EC4"/>
    <w:rsid w:val="005B7BBC"/>
    <w:rsid w:val="005C1F2F"/>
    <w:rsid w:val="005C47DB"/>
    <w:rsid w:val="005C4C31"/>
    <w:rsid w:val="005C66FA"/>
    <w:rsid w:val="005D40A0"/>
    <w:rsid w:val="005D7238"/>
    <w:rsid w:val="005E1560"/>
    <w:rsid w:val="005E21FA"/>
    <w:rsid w:val="005E3C7E"/>
    <w:rsid w:val="005F0692"/>
    <w:rsid w:val="005F2D13"/>
    <w:rsid w:val="005F45D6"/>
    <w:rsid w:val="00607293"/>
    <w:rsid w:val="0061025C"/>
    <w:rsid w:val="00621EF3"/>
    <w:rsid w:val="006246FB"/>
    <w:rsid w:val="0062702E"/>
    <w:rsid w:val="00627A69"/>
    <w:rsid w:val="00630495"/>
    <w:rsid w:val="00632CBE"/>
    <w:rsid w:val="00647EEB"/>
    <w:rsid w:val="006549EA"/>
    <w:rsid w:val="00666126"/>
    <w:rsid w:val="00667283"/>
    <w:rsid w:val="006726E7"/>
    <w:rsid w:val="00690FAC"/>
    <w:rsid w:val="006938B2"/>
    <w:rsid w:val="006A0CEA"/>
    <w:rsid w:val="006A38A4"/>
    <w:rsid w:val="006A48D7"/>
    <w:rsid w:val="006A5C08"/>
    <w:rsid w:val="006A73F3"/>
    <w:rsid w:val="006B013B"/>
    <w:rsid w:val="006C103C"/>
    <w:rsid w:val="006C646C"/>
    <w:rsid w:val="006D1439"/>
    <w:rsid w:val="006D427A"/>
    <w:rsid w:val="006D48D2"/>
    <w:rsid w:val="006E49CB"/>
    <w:rsid w:val="006F3F9B"/>
    <w:rsid w:val="006F54E8"/>
    <w:rsid w:val="006F7901"/>
    <w:rsid w:val="00704E0B"/>
    <w:rsid w:val="00705FF0"/>
    <w:rsid w:val="00706F1D"/>
    <w:rsid w:val="00707268"/>
    <w:rsid w:val="00712731"/>
    <w:rsid w:val="00716FA9"/>
    <w:rsid w:val="00720520"/>
    <w:rsid w:val="00721E31"/>
    <w:rsid w:val="0072381C"/>
    <w:rsid w:val="00726319"/>
    <w:rsid w:val="007270EB"/>
    <w:rsid w:val="00730F3E"/>
    <w:rsid w:val="00731DE7"/>
    <w:rsid w:val="007323F4"/>
    <w:rsid w:val="00737A6E"/>
    <w:rsid w:val="00755BBA"/>
    <w:rsid w:val="00755F37"/>
    <w:rsid w:val="00762C34"/>
    <w:rsid w:val="00771F35"/>
    <w:rsid w:val="007727C0"/>
    <w:rsid w:val="00773682"/>
    <w:rsid w:val="00781AD1"/>
    <w:rsid w:val="0078365F"/>
    <w:rsid w:val="007847EA"/>
    <w:rsid w:val="00785BCA"/>
    <w:rsid w:val="00787AFD"/>
    <w:rsid w:val="0079141A"/>
    <w:rsid w:val="00791C6A"/>
    <w:rsid w:val="00791EA0"/>
    <w:rsid w:val="00797FB6"/>
    <w:rsid w:val="007A388C"/>
    <w:rsid w:val="007A43B4"/>
    <w:rsid w:val="007B1865"/>
    <w:rsid w:val="007C39EE"/>
    <w:rsid w:val="007D6231"/>
    <w:rsid w:val="007D6530"/>
    <w:rsid w:val="007E2D24"/>
    <w:rsid w:val="007E58B1"/>
    <w:rsid w:val="007E5E60"/>
    <w:rsid w:val="007F0001"/>
    <w:rsid w:val="007F1614"/>
    <w:rsid w:val="0080369E"/>
    <w:rsid w:val="00813320"/>
    <w:rsid w:val="0082095B"/>
    <w:rsid w:val="00820E65"/>
    <w:rsid w:val="00821593"/>
    <w:rsid w:val="00827485"/>
    <w:rsid w:val="0082759F"/>
    <w:rsid w:val="00831CB1"/>
    <w:rsid w:val="008412E5"/>
    <w:rsid w:val="008466DC"/>
    <w:rsid w:val="00850280"/>
    <w:rsid w:val="00851919"/>
    <w:rsid w:val="0085241C"/>
    <w:rsid w:val="00853DE0"/>
    <w:rsid w:val="00854A84"/>
    <w:rsid w:val="00854CD9"/>
    <w:rsid w:val="00857A98"/>
    <w:rsid w:val="00857D02"/>
    <w:rsid w:val="00860D81"/>
    <w:rsid w:val="008615B7"/>
    <w:rsid w:val="00867460"/>
    <w:rsid w:val="00872523"/>
    <w:rsid w:val="00874620"/>
    <w:rsid w:val="0087507C"/>
    <w:rsid w:val="00877640"/>
    <w:rsid w:val="00883226"/>
    <w:rsid w:val="00886246"/>
    <w:rsid w:val="00886703"/>
    <w:rsid w:val="008917F8"/>
    <w:rsid w:val="00892946"/>
    <w:rsid w:val="00895181"/>
    <w:rsid w:val="008A0E7F"/>
    <w:rsid w:val="008A4821"/>
    <w:rsid w:val="008A5A55"/>
    <w:rsid w:val="008B27B0"/>
    <w:rsid w:val="008B3B37"/>
    <w:rsid w:val="008B46B2"/>
    <w:rsid w:val="008B7C7C"/>
    <w:rsid w:val="008C03C2"/>
    <w:rsid w:val="008C0E50"/>
    <w:rsid w:val="008C3B59"/>
    <w:rsid w:val="008C4F2D"/>
    <w:rsid w:val="008C52B0"/>
    <w:rsid w:val="008D06F0"/>
    <w:rsid w:val="008D186C"/>
    <w:rsid w:val="008D1FC1"/>
    <w:rsid w:val="008D2242"/>
    <w:rsid w:val="008E3692"/>
    <w:rsid w:val="008E399F"/>
    <w:rsid w:val="008E6D41"/>
    <w:rsid w:val="008F6A5A"/>
    <w:rsid w:val="00900F2A"/>
    <w:rsid w:val="0090100E"/>
    <w:rsid w:val="00901588"/>
    <w:rsid w:val="00902188"/>
    <w:rsid w:val="00907871"/>
    <w:rsid w:val="0091240A"/>
    <w:rsid w:val="009132C0"/>
    <w:rsid w:val="00915E93"/>
    <w:rsid w:val="00925CED"/>
    <w:rsid w:val="009316F2"/>
    <w:rsid w:val="00933D47"/>
    <w:rsid w:val="00936CA4"/>
    <w:rsid w:val="00936DC0"/>
    <w:rsid w:val="00942753"/>
    <w:rsid w:val="0094440E"/>
    <w:rsid w:val="00945047"/>
    <w:rsid w:val="0095087E"/>
    <w:rsid w:val="009534DC"/>
    <w:rsid w:val="00954F28"/>
    <w:rsid w:val="0095778B"/>
    <w:rsid w:val="00957D99"/>
    <w:rsid w:val="00962D40"/>
    <w:rsid w:val="00963AB1"/>
    <w:rsid w:val="0096418E"/>
    <w:rsid w:val="00965CA2"/>
    <w:rsid w:val="00967B4B"/>
    <w:rsid w:val="00967F8B"/>
    <w:rsid w:val="00970676"/>
    <w:rsid w:val="00970E28"/>
    <w:rsid w:val="00975617"/>
    <w:rsid w:val="0097671B"/>
    <w:rsid w:val="00977DDE"/>
    <w:rsid w:val="00980697"/>
    <w:rsid w:val="00980D9A"/>
    <w:rsid w:val="009872D4"/>
    <w:rsid w:val="00990089"/>
    <w:rsid w:val="009A5CD1"/>
    <w:rsid w:val="009B00DF"/>
    <w:rsid w:val="009C0211"/>
    <w:rsid w:val="009C05FF"/>
    <w:rsid w:val="009C1F02"/>
    <w:rsid w:val="009D236E"/>
    <w:rsid w:val="009D5896"/>
    <w:rsid w:val="009D7DFF"/>
    <w:rsid w:val="009E0374"/>
    <w:rsid w:val="009F08BC"/>
    <w:rsid w:val="009F120F"/>
    <w:rsid w:val="009F21B8"/>
    <w:rsid w:val="009F3249"/>
    <w:rsid w:val="009F32C8"/>
    <w:rsid w:val="009F4C15"/>
    <w:rsid w:val="009F4E56"/>
    <w:rsid w:val="00A063CF"/>
    <w:rsid w:val="00A11169"/>
    <w:rsid w:val="00A1252E"/>
    <w:rsid w:val="00A13659"/>
    <w:rsid w:val="00A16B0C"/>
    <w:rsid w:val="00A16F22"/>
    <w:rsid w:val="00A2399D"/>
    <w:rsid w:val="00A24E30"/>
    <w:rsid w:val="00A3535D"/>
    <w:rsid w:val="00A3799A"/>
    <w:rsid w:val="00A45B01"/>
    <w:rsid w:val="00A45D56"/>
    <w:rsid w:val="00A46166"/>
    <w:rsid w:val="00A50B9D"/>
    <w:rsid w:val="00A51F1B"/>
    <w:rsid w:val="00A52A7D"/>
    <w:rsid w:val="00A52BDD"/>
    <w:rsid w:val="00A5343F"/>
    <w:rsid w:val="00A53BE2"/>
    <w:rsid w:val="00A54A05"/>
    <w:rsid w:val="00A560B3"/>
    <w:rsid w:val="00A66EFA"/>
    <w:rsid w:val="00A70550"/>
    <w:rsid w:val="00A76D9A"/>
    <w:rsid w:val="00A8030D"/>
    <w:rsid w:val="00A8158D"/>
    <w:rsid w:val="00A82324"/>
    <w:rsid w:val="00A823C7"/>
    <w:rsid w:val="00A842A7"/>
    <w:rsid w:val="00A85E4A"/>
    <w:rsid w:val="00A91741"/>
    <w:rsid w:val="00A92D26"/>
    <w:rsid w:val="00A96AB3"/>
    <w:rsid w:val="00AA111B"/>
    <w:rsid w:val="00AA15D4"/>
    <w:rsid w:val="00AA4DBF"/>
    <w:rsid w:val="00AA4E5E"/>
    <w:rsid w:val="00AB1C70"/>
    <w:rsid w:val="00AB2C0C"/>
    <w:rsid w:val="00AB582E"/>
    <w:rsid w:val="00AB733C"/>
    <w:rsid w:val="00AC1280"/>
    <w:rsid w:val="00AC1F7E"/>
    <w:rsid w:val="00AC2208"/>
    <w:rsid w:val="00AC27C0"/>
    <w:rsid w:val="00AD17B3"/>
    <w:rsid w:val="00AD489F"/>
    <w:rsid w:val="00AD604F"/>
    <w:rsid w:val="00AD6CD9"/>
    <w:rsid w:val="00AE1801"/>
    <w:rsid w:val="00AE50FE"/>
    <w:rsid w:val="00AF06B7"/>
    <w:rsid w:val="00AF4CC9"/>
    <w:rsid w:val="00AF4DC7"/>
    <w:rsid w:val="00AF600F"/>
    <w:rsid w:val="00B0003B"/>
    <w:rsid w:val="00B01A45"/>
    <w:rsid w:val="00B050B4"/>
    <w:rsid w:val="00B079DE"/>
    <w:rsid w:val="00B07C6F"/>
    <w:rsid w:val="00B10A1F"/>
    <w:rsid w:val="00B121A7"/>
    <w:rsid w:val="00B13F66"/>
    <w:rsid w:val="00B17399"/>
    <w:rsid w:val="00B236BA"/>
    <w:rsid w:val="00B265E4"/>
    <w:rsid w:val="00B31F41"/>
    <w:rsid w:val="00B40880"/>
    <w:rsid w:val="00B41156"/>
    <w:rsid w:val="00B4302B"/>
    <w:rsid w:val="00B51A17"/>
    <w:rsid w:val="00B52982"/>
    <w:rsid w:val="00B615F9"/>
    <w:rsid w:val="00B61A68"/>
    <w:rsid w:val="00B629DF"/>
    <w:rsid w:val="00B64B21"/>
    <w:rsid w:val="00B66132"/>
    <w:rsid w:val="00B70BBB"/>
    <w:rsid w:val="00B75129"/>
    <w:rsid w:val="00B755D7"/>
    <w:rsid w:val="00B805C3"/>
    <w:rsid w:val="00B8512F"/>
    <w:rsid w:val="00B92B0E"/>
    <w:rsid w:val="00B96DED"/>
    <w:rsid w:val="00BA059A"/>
    <w:rsid w:val="00BA3D35"/>
    <w:rsid w:val="00BA5D7E"/>
    <w:rsid w:val="00BA6F35"/>
    <w:rsid w:val="00BB08B9"/>
    <w:rsid w:val="00BB6D4F"/>
    <w:rsid w:val="00BC3137"/>
    <w:rsid w:val="00BC6105"/>
    <w:rsid w:val="00BC6D30"/>
    <w:rsid w:val="00BD47ED"/>
    <w:rsid w:val="00BD4831"/>
    <w:rsid w:val="00BE07BD"/>
    <w:rsid w:val="00BE378F"/>
    <w:rsid w:val="00BE5C44"/>
    <w:rsid w:val="00BF1BEC"/>
    <w:rsid w:val="00BF1F7B"/>
    <w:rsid w:val="00C02E12"/>
    <w:rsid w:val="00C0378E"/>
    <w:rsid w:val="00C07E3A"/>
    <w:rsid w:val="00C10E8D"/>
    <w:rsid w:val="00C11527"/>
    <w:rsid w:val="00C116CA"/>
    <w:rsid w:val="00C145CF"/>
    <w:rsid w:val="00C14DB5"/>
    <w:rsid w:val="00C151A7"/>
    <w:rsid w:val="00C16D5B"/>
    <w:rsid w:val="00C20476"/>
    <w:rsid w:val="00C21119"/>
    <w:rsid w:val="00C31147"/>
    <w:rsid w:val="00C36C10"/>
    <w:rsid w:val="00C36DAE"/>
    <w:rsid w:val="00C41F3D"/>
    <w:rsid w:val="00C45C25"/>
    <w:rsid w:val="00C5068E"/>
    <w:rsid w:val="00C51B7F"/>
    <w:rsid w:val="00C531A9"/>
    <w:rsid w:val="00C535DE"/>
    <w:rsid w:val="00C5560F"/>
    <w:rsid w:val="00C62281"/>
    <w:rsid w:val="00C6501C"/>
    <w:rsid w:val="00C6575C"/>
    <w:rsid w:val="00C740F5"/>
    <w:rsid w:val="00C753B1"/>
    <w:rsid w:val="00C81C52"/>
    <w:rsid w:val="00C92715"/>
    <w:rsid w:val="00C934FD"/>
    <w:rsid w:val="00C95DBD"/>
    <w:rsid w:val="00C960C1"/>
    <w:rsid w:val="00C976CC"/>
    <w:rsid w:val="00CA1C2A"/>
    <w:rsid w:val="00CA368D"/>
    <w:rsid w:val="00CA6E08"/>
    <w:rsid w:val="00CA78B9"/>
    <w:rsid w:val="00CB131E"/>
    <w:rsid w:val="00CB4740"/>
    <w:rsid w:val="00CC0F0C"/>
    <w:rsid w:val="00CC3295"/>
    <w:rsid w:val="00CC79F8"/>
    <w:rsid w:val="00CD0890"/>
    <w:rsid w:val="00CD3BC6"/>
    <w:rsid w:val="00CD4775"/>
    <w:rsid w:val="00CD4AE6"/>
    <w:rsid w:val="00CD5122"/>
    <w:rsid w:val="00CD53FB"/>
    <w:rsid w:val="00CD5E36"/>
    <w:rsid w:val="00CD6E80"/>
    <w:rsid w:val="00CD7BA7"/>
    <w:rsid w:val="00CE3E6A"/>
    <w:rsid w:val="00CE511D"/>
    <w:rsid w:val="00CF0B03"/>
    <w:rsid w:val="00CF572D"/>
    <w:rsid w:val="00CF7127"/>
    <w:rsid w:val="00CF7EAA"/>
    <w:rsid w:val="00D00934"/>
    <w:rsid w:val="00D00E27"/>
    <w:rsid w:val="00D046D6"/>
    <w:rsid w:val="00D0744C"/>
    <w:rsid w:val="00D07E56"/>
    <w:rsid w:val="00D148EF"/>
    <w:rsid w:val="00D24D02"/>
    <w:rsid w:val="00D2685E"/>
    <w:rsid w:val="00D27128"/>
    <w:rsid w:val="00D27EAE"/>
    <w:rsid w:val="00D30C65"/>
    <w:rsid w:val="00D32253"/>
    <w:rsid w:val="00D325DC"/>
    <w:rsid w:val="00D32B67"/>
    <w:rsid w:val="00D34F4C"/>
    <w:rsid w:val="00D4043F"/>
    <w:rsid w:val="00D41B12"/>
    <w:rsid w:val="00D46F52"/>
    <w:rsid w:val="00D52DD0"/>
    <w:rsid w:val="00D601C7"/>
    <w:rsid w:val="00D60305"/>
    <w:rsid w:val="00D61447"/>
    <w:rsid w:val="00D632A8"/>
    <w:rsid w:val="00D6494D"/>
    <w:rsid w:val="00D74626"/>
    <w:rsid w:val="00D83AC3"/>
    <w:rsid w:val="00D8696A"/>
    <w:rsid w:val="00D94046"/>
    <w:rsid w:val="00DA1446"/>
    <w:rsid w:val="00DA1519"/>
    <w:rsid w:val="00DA266E"/>
    <w:rsid w:val="00DA692A"/>
    <w:rsid w:val="00DA7757"/>
    <w:rsid w:val="00DB17F6"/>
    <w:rsid w:val="00DB2DE8"/>
    <w:rsid w:val="00DB50CD"/>
    <w:rsid w:val="00DB6263"/>
    <w:rsid w:val="00DC3975"/>
    <w:rsid w:val="00DC5BAC"/>
    <w:rsid w:val="00DD19EA"/>
    <w:rsid w:val="00DD3D24"/>
    <w:rsid w:val="00DD4D85"/>
    <w:rsid w:val="00DE060A"/>
    <w:rsid w:val="00DE1BAA"/>
    <w:rsid w:val="00DE57C7"/>
    <w:rsid w:val="00DE7389"/>
    <w:rsid w:val="00DF3100"/>
    <w:rsid w:val="00DF559F"/>
    <w:rsid w:val="00DF72B4"/>
    <w:rsid w:val="00DF7821"/>
    <w:rsid w:val="00E0200B"/>
    <w:rsid w:val="00E02B75"/>
    <w:rsid w:val="00E03052"/>
    <w:rsid w:val="00E05582"/>
    <w:rsid w:val="00E21371"/>
    <w:rsid w:val="00E22864"/>
    <w:rsid w:val="00E32D89"/>
    <w:rsid w:val="00E34973"/>
    <w:rsid w:val="00E41A31"/>
    <w:rsid w:val="00E41CAF"/>
    <w:rsid w:val="00E42A5F"/>
    <w:rsid w:val="00E43240"/>
    <w:rsid w:val="00E45744"/>
    <w:rsid w:val="00E47550"/>
    <w:rsid w:val="00E47FAF"/>
    <w:rsid w:val="00E51AF7"/>
    <w:rsid w:val="00E51BAE"/>
    <w:rsid w:val="00E56F1D"/>
    <w:rsid w:val="00E574B1"/>
    <w:rsid w:val="00E72666"/>
    <w:rsid w:val="00E76454"/>
    <w:rsid w:val="00E82BE6"/>
    <w:rsid w:val="00E83721"/>
    <w:rsid w:val="00E850FA"/>
    <w:rsid w:val="00E8522F"/>
    <w:rsid w:val="00E85C51"/>
    <w:rsid w:val="00E935BA"/>
    <w:rsid w:val="00EA0045"/>
    <w:rsid w:val="00EA0487"/>
    <w:rsid w:val="00EA04BF"/>
    <w:rsid w:val="00EA16F1"/>
    <w:rsid w:val="00EA455B"/>
    <w:rsid w:val="00EA4B19"/>
    <w:rsid w:val="00EA5AB5"/>
    <w:rsid w:val="00EA5FBE"/>
    <w:rsid w:val="00EA76E5"/>
    <w:rsid w:val="00EB1615"/>
    <w:rsid w:val="00EB17F1"/>
    <w:rsid w:val="00EC1110"/>
    <w:rsid w:val="00EC6E26"/>
    <w:rsid w:val="00ED0F93"/>
    <w:rsid w:val="00ED17FD"/>
    <w:rsid w:val="00ED18E0"/>
    <w:rsid w:val="00ED2642"/>
    <w:rsid w:val="00ED4FDE"/>
    <w:rsid w:val="00EE3E46"/>
    <w:rsid w:val="00EE5B11"/>
    <w:rsid w:val="00EE7B8F"/>
    <w:rsid w:val="00EF30AA"/>
    <w:rsid w:val="00EF3619"/>
    <w:rsid w:val="00F07432"/>
    <w:rsid w:val="00F112E0"/>
    <w:rsid w:val="00F176B2"/>
    <w:rsid w:val="00F2308B"/>
    <w:rsid w:val="00F23D70"/>
    <w:rsid w:val="00F24646"/>
    <w:rsid w:val="00F3633D"/>
    <w:rsid w:val="00F3738F"/>
    <w:rsid w:val="00F416BC"/>
    <w:rsid w:val="00F45205"/>
    <w:rsid w:val="00F466C0"/>
    <w:rsid w:val="00F52F83"/>
    <w:rsid w:val="00F5687F"/>
    <w:rsid w:val="00F67766"/>
    <w:rsid w:val="00F71AB7"/>
    <w:rsid w:val="00F72197"/>
    <w:rsid w:val="00F73EF2"/>
    <w:rsid w:val="00F806A8"/>
    <w:rsid w:val="00F80B7C"/>
    <w:rsid w:val="00F870A6"/>
    <w:rsid w:val="00F905DA"/>
    <w:rsid w:val="00F908B4"/>
    <w:rsid w:val="00F940B5"/>
    <w:rsid w:val="00F9426D"/>
    <w:rsid w:val="00F94AF1"/>
    <w:rsid w:val="00F96632"/>
    <w:rsid w:val="00FA0E2F"/>
    <w:rsid w:val="00FA3CBE"/>
    <w:rsid w:val="00FA5E05"/>
    <w:rsid w:val="00FB0C63"/>
    <w:rsid w:val="00FB4CD4"/>
    <w:rsid w:val="00FB4DD4"/>
    <w:rsid w:val="00FC175B"/>
    <w:rsid w:val="00FC29FD"/>
    <w:rsid w:val="00FC56D7"/>
    <w:rsid w:val="00FC5ED2"/>
    <w:rsid w:val="00FD1947"/>
    <w:rsid w:val="00FD2118"/>
    <w:rsid w:val="00FD274D"/>
    <w:rsid w:val="00FD6A64"/>
    <w:rsid w:val="00FD7C1F"/>
    <w:rsid w:val="00FE2ECA"/>
    <w:rsid w:val="00FF1EE3"/>
    <w:rsid w:val="00FF4466"/>
    <w:rsid w:val="00FF48C3"/>
    <w:rsid w:val="00FF56EB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515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18E"/>
  </w:style>
  <w:style w:type="paragraph" w:styleId="Footer">
    <w:name w:val="footer"/>
    <w:basedOn w:val="Normal"/>
    <w:link w:val="FooterChar"/>
    <w:uiPriority w:val="99"/>
    <w:unhideWhenUsed/>
    <w:rsid w:val="00964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18E"/>
  </w:style>
  <w:style w:type="table" w:customStyle="1" w:styleId="TableGrid1">
    <w:name w:val="Table Grid1"/>
    <w:basedOn w:val="TableNormal"/>
    <w:next w:val="TableGrid"/>
    <w:uiPriority w:val="59"/>
    <w:rsid w:val="0096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38C9"/>
    <w:rPr>
      <w:b/>
      <w:bCs/>
    </w:rPr>
  </w:style>
  <w:style w:type="character" w:styleId="Hyperlink">
    <w:name w:val="Hyperlink"/>
    <w:basedOn w:val="DefaultParagraphFont"/>
    <w:uiPriority w:val="99"/>
    <w:unhideWhenUsed/>
    <w:rsid w:val="009124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4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16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61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1615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4E2E0E"/>
    <w:pPr>
      <w:spacing w:after="0" w:line="240" w:lineRule="auto"/>
    </w:pPr>
  </w:style>
  <w:style w:type="paragraph" w:styleId="Revision">
    <w:name w:val="Revision"/>
    <w:hidden/>
    <w:uiPriority w:val="99"/>
    <w:semiHidden/>
    <w:rsid w:val="00831C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71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6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4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57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48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4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7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06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0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1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89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56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7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052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20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592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054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720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9163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409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9430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5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que.Worrell-Oriola@ice.dhs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lle.phillip@ice.dh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nique.Richards@ihs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8751C37B4A649AA942B48DED4A0C0" ma:contentTypeVersion="9" ma:contentTypeDescription="Create a new document." ma:contentTypeScope="" ma:versionID="aa80f366c60a661188901b6e61844cc3">
  <xsd:schema xmlns:xsd="http://www.w3.org/2001/XMLSchema" xmlns:xs="http://www.w3.org/2001/XMLSchema" xmlns:p="http://schemas.microsoft.com/office/2006/metadata/properties" xmlns:ns3="f4344cf4-7ebc-4116-bc24-0e9ac738606a" xmlns:ns4="65ecbe0d-c95b-4285-afaf-be343d4f3620" targetNamespace="http://schemas.microsoft.com/office/2006/metadata/properties" ma:root="true" ma:fieldsID="afb8b541bd3b054401a66250bafb6d14" ns3:_="" ns4:_="">
    <xsd:import namespace="f4344cf4-7ebc-4116-bc24-0e9ac738606a"/>
    <xsd:import namespace="65ecbe0d-c95b-4285-afaf-be343d4f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4cf4-7ebc-4116-bc24-0e9ac738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cbe0d-c95b-4285-afaf-be343d4f3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CFBD-423E-4CAC-8F74-F1D753425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341F9C-97AD-4D0E-BE62-76A3540CC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875E9-66AD-4DF0-93C7-739D17834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44cf4-7ebc-4116-bc24-0e9ac738606a"/>
    <ds:schemaRef ds:uri="65ecbe0d-c95b-4285-afaf-be343d4f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E5462-B5B0-4C40-BE55-6DE0DBF4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Marriah Lombardo</dc:creator>
  <cp:lastModifiedBy>Phillip, Janelle</cp:lastModifiedBy>
  <cp:revision>3</cp:revision>
  <cp:lastPrinted>2020-10-20T18:55:00Z</cp:lastPrinted>
  <dcterms:created xsi:type="dcterms:W3CDTF">2020-11-24T20:35:00Z</dcterms:created>
  <dcterms:modified xsi:type="dcterms:W3CDTF">2020-12-09T17:58:00Z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0x010100C948751C37B4A649AA942B48DED4A0C0</vt:lpwstr>
  </property>
</Properties>
</file>